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DA" w:rsidRPr="00A72FC8" w:rsidRDefault="009568DA" w:rsidP="009568DA">
      <w:pPr>
        <w:spacing w:after="0" w:line="240" w:lineRule="auto"/>
        <w:jc w:val="center"/>
        <w:rPr>
          <w:rFonts w:ascii="Times New Roman" w:hAnsi="Times New Roman" w:cs="Times New Roman"/>
          <w:sz w:val="24"/>
          <w:szCs w:val="24"/>
        </w:rPr>
      </w:pPr>
      <w:r w:rsidRPr="00A72FC8">
        <w:rPr>
          <w:rFonts w:ascii="Times New Roman" w:hAnsi="Times New Roman" w:cs="Times New Roman"/>
          <w:noProof/>
          <w:sz w:val="24"/>
          <w:szCs w:val="24"/>
          <w:lang w:eastAsia="ru-RU"/>
        </w:rPr>
        <w:drawing>
          <wp:inline distT="0" distB="0" distL="0" distR="0" wp14:anchorId="550E037C" wp14:editId="15A880DE">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9568DA" w:rsidRPr="00A72FC8" w:rsidRDefault="009568DA" w:rsidP="009568DA">
      <w:pPr>
        <w:spacing w:after="0" w:line="240" w:lineRule="auto"/>
        <w:jc w:val="center"/>
        <w:rPr>
          <w:rFonts w:ascii="Times New Roman" w:hAnsi="Times New Roman" w:cs="Times New Roman"/>
          <w:bCs/>
          <w:sz w:val="24"/>
          <w:szCs w:val="24"/>
        </w:rPr>
      </w:pPr>
      <w:r w:rsidRPr="00A72FC8">
        <w:rPr>
          <w:rFonts w:ascii="Times New Roman" w:hAnsi="Times New Roman" w:cs="Times New Roman"/>
          <w:bCs/>
          <w:sz w:val="24"/>
          <w:szCs w:val="24"/>
        </w:rPr>
        <w:t xml:space="preserve">Администрация муниципального образования </w:t>
      </w:r>
    </w:p>
    <w:p w:rsidR="009568DA" w:rsidRPr="00A72FC8" w:rsidRDefault="009568DA" w:rsidP="009568DA">
      <w:pPr>
        <w:spacing w:after="0" w:line="240" w:lineRule="auto"/>
        <w:jc w:val="center"/>
        <w:rPr>
          <w:rFonts w:ascii="Times New Roman" w:hAnsi="Times New Roman" w:cs="Times New Roman"/>
          <w:bCs/>
          <w:sz w:val="24"/>
          <w:szCs w:val="24"/>
        </w:rPr>
      </w:pPr>
      <w:r w:rsidRPr="00A72FC8">
        <w:rPr>
          <w:rFonts w:ascii="Times New Roman" w:hAnsi="Times New Roman" w:cs="Times New Roman"/>
          <w:bCs/>
          <w:sz w:val="24"/>
          <w:szCs w:val="24"/>
        </w:rPr>
        <w:t>Красноозерное сельское поселение муниципального образования</w:t>
      </w:r>
    </w:p>
    <w:p w:rsidR="009568DA" w:rsidRPr="00A72FC8" w:rsidRDefault="009568DA" w:rsidP="009568DA">
      <w:pPr>
        <w:spacing w:after="0" w:line="240" w:lineRule="auto"/>
        <w:jc w:val="center"/>
        <w:rPr>
          <w:rFonts w:ascii="Times New Roman" w:hAnsi="Times New Roman" w:cs="Times New Roman"/>
          <w:bCs/>
          <w:sz w:val="24"/>
          <w:szCs w:val="24"/>
        </w:rPr>
      </w:pPr>
      <w:r w:rsidRPr="00A72FC8">
        <w:rPr>
          <w:rFonts w:ascii="Times New Roman" w:hAnsi="Times New Roman" w:cs="Times New Roman"/>
          <w:bCs/>
          <w:sz w:val="24"/>
          <w:szCs w:val="24"/>
        </w:rPr>
        <w:t xml:space="preserve"> Приозерский муниципальный район Ленинградской области.</w:t>
      </w:r>
    </w:p>
    <w:p w:rsidR="009568DA" w:rsidRPr="00A72FC8" w:rsidRDefault="009568DA" w:rsidP="009568DA">
      <w:pPr>
        <w:spacing w:after="0" w:line="240" w:lineRule="auto"/>
        <w:jc w:val="center"/>
        <w:rPr>
          <w:rFonts w:ascii="Times New Roman" w:hAnsi="Times New Roman" w:cs="Times New Roman"/>
          <w:sz w:val="24"/>
          <w:szCs w:val="24"/>
        </w:rPr>
      </w:pPr>
    </w:p>
    <w:p w:rsidR="009568DA" w:rsidRPr="00A72FC8" w:rsidRDefault="009568DA" w:rsidP="009568DA">
      <w:pPr>
        <w:spacing w:after="0" w:line="240" w:lineRule="auto"/>
        <w:jc w:val="center"/>
        <w:rPr>
          <w:rFonts w:ascii="Times New Roman" w:hAnsi="Times New Roman" w:cs="Times New Roman"/>
          <w:sz w:val="24"/>
          <w:szCs w:val="24"/>
        </w:rPr>
      </w:pPr>
      <w:r w:rsidRPr="00A72FC8">
        <w:rPr>
          <w:rFonts w:ascii="Times New Roman" w:hAnsi="Times New Roman" w:cs="Times New Roman"/>
          <w:sz w:val="24"/>
          <w:szCs w:val="24"/>
        </w:rPr>
        <w:t>ПОСТАНОВЛЕНИЕ</w:t>
      </w:r>
    </w:p>
    <w:p w:rsidR="009568DA" w:rsidRPr="00A72FC8" w:rsidRDefault="009568DA" w:rsidP="009568DA">
      <w:pPr>
        <w:spacing w:after="0" w:line="240" w:lineRule="auto"/>
        <w:jc w:val="both"/>
        <w:rPr>
          <w:rFonts w:ascii="Times New Roman" w:hAnsi="Times New Roman" w:cs="Times New Roman"/>
          <w:b/>
          <w:sz w:val="24"/>
          <w:szCs w:val="24"/>
        </w:rPr>
      </w:pPr>
    </w:p>
    <w:p w:rsidR="009568DA" w:rsidRPr="00A72FC8" w:rsidRDefault="009568DA" w:rsidP="009568DA">
      <w:pPr>
        <w:spacing w:after="0" w:line="240" w:lineRule="auto"/>
        <w:jc w:val="both"/>
        <w:rPr>
          <w:rFonts w:ascii="Times New Roman" w:hAnsi="Times New Roman" w:cs="Times New Roman"/>
          <w:sz w:val="24"/>
          <w:szCs w:val="24"/>
        </w:rPr>
      </w:pPr>
      <w:r w:rsidRPr="00A72FC8">
        <w:rPr>
          <w:rFonts w:ascii="Times New Roman" w:hAnsi="Times New Roman" w:cs="Times New Roman"/>
          <w:sz w:val="24"/>
          <w:szCs w:val="24"/>
        </w:rPr>
        <w:t xml:space="preserve"> от «27» января 2017 года № </w:t>
      </w:r>
      <w:r>
        <w:rPr>
          <w:rFonts w:ascii="Times New Roman" w:hAnsi="Times New Roman" w:cs="Times New Roman"/>
          <w:sz w:val="24"/>
          <w:szCs w:val="24"/>
        </w:rPr>
        <w:t>29</w:t>
      </w:r>
    </w:p>
    <w:p w:rsidR="009568DA" w:rsidRPr="00A72FC8" w:rsidRDefault="009568DA" w:rsidP="009568DA">
      <w:pPr>
        <w:spacing w:after="0" w:line="240" w:lineRule="auto"/>
        <w:jc w:val="both"/>
        <w:rPr>
          <w:rFonts w:ascii="Times New Roman" w:hAnsi="Times New Roman" w:cs="Times New Roman"/>
          <w:sz w:val="24"/>
          <w:szCs w:val="24"/>
        </w:rPr>
      </w:pPr>
    </w:p>
    <w:p w:rsidR="009568DA" w:rsidRPr="00A72FC8" w:rsidRDefault="009568DA" w:rsidP="009568DA">
      <w:pPr>
        <w:tabs>
          <w:tab w:val="left" w:pos="5529"/>
        </w:tabs>
        <w:spacing w:after="0" w:line="240" w:lineRule="auto"/>
        <w:ind w:right="2551"/>
        <w:jc w:val="both"/>
        <w:rPr>
          <w:rFonts w:ascii="Times New Roman" w:hAnsi="Times New Roman" w:cs="Times New Roman"/>
          <w:sz w:val="24"/>
          <w:szCs w:val="24"/>
        </w:rPr>
      </w:pPr>
      <w:r w:rsidRPr="00A72FC8">
        <w:rPr>
          <w:rFonts w:ascii="Times New Roman" w:hAnsi="Times New Roman" w:cs="Times New Roman"/>
          <w:sz w:val="24"/>
          <w:szCs w:val="24"/>
        </w:rPr>
        <w:t xml:space="preserve">Об утверждении административного регламента администрации МО Красноозерное        сельское      поселение по     предоставлению      муниципальной услуги «Оформление согласия (отказа) на обмен жилыми помещениями, предоставленными по договорам социального найма в МО </w:t>
      </w:r>
      <w:r w:rsidRPr="00A72FC8">
        <w:rPr>
          <w:rFonts w:ascii="Times New Roman" w:hAnsi="Times New Roman" w:cs="Times New Roman"/>
          <w:bCs/>
          <w:sz w:val="24"/>
          <w:szCs w:val="24"/>
        </w:rPr>
        <w:t>Красноозерное сельское поселение муниципального образования Призерский муниципальный район Ленинградской области»</w:t>
      </w:r>
    </w:p>
    <w:p w:rsidR="009568DA" w:rsidRDefault="009568DA" w:rsidP="009568DA">
      <w:pPr>
        <w:spacing w:after="0" w:line="240" w:lineRule="auto"/>
        <w:jc w:val="both"/>
        <w:rPr>
          <w:rFonts w:ascii="Times New Roman" w:hAnsi="Times New Roman" w:cs="Times New Roman"/>
          <w:sz w:val="24"/>
          <w:szCs w:val="24"/>
        </w:rPr>
      </w:pPr>
      <w:r w:rsidRPr="00A72FC8">
        <w:rPr>
          <w:rFonts w:ascii="Times New Roman" w:hAnsi="Times New Roman" w:cs="Times New Roman"/>
          <w:sz w:val="24"/>
          <w:szCs w:val="24"/>
        </w:rPr>
        <w:t xml:space="preserve">         </w:t>
      </w:r>
    </w:p>
    <w:p w:rsidR="009568DA" w:rsidRPr="00A72FC8" w:rsidRDefault="009568DA" w:rsidP="009568DA">
      <w:pPr>
        <w:spacing w:after="0" w:line="240" w:lineRule="auto"/>
        <w:ind w:firstLine="708"/>
        <w:jc w:val="both"/>
        <w:rPr>
          <w:rFonts w:ascii="Times New Roman" w:hAnsi="Times New Roman" w:cs="Times New Roman"/>
          <w:b/>
          <w:spacing w:val="50"/>
          <w:sz w:val="24"/>
          <w:szCs w:val="24"/>
        </w:rPr>
      </w:pPr>
      <w:r w:rsidRPr="00A72FC8">
        <w:rPr>
          <w:rFonts w:ascii="Times New Roman" w:hAnsi="Times New Roman" w:cs="Times New Roman"/>
          <w:sz w:val="24"/>
          <w:szCs w:val="24"/>
        </w:rPr>
        <w:t xml:space="preserve">На основании Федерального закона от 06.10.2003 N 131-ФЗ "Об общих принципах организации местного самоуправления в Российской Федерации",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постановлением администрации МО Красноозерное сельское поселение от 16 декабря 2014 года №277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A72FC8">
        <w:rPr>
          <w:rFonts w:ascii="Times New Roman" w:hAnsi="Times New Roman" w:cs="Times New Roman"/>
          <w:b/>
          <w:sz w:val="24"/>
          <w:szCs w:val="24"/>
        </w:rPr>
        <w:t>ПОСТАНОВЛЯЕТ:</w:t>
      </w:r>
    </w:p>
    <w:p w:rsidR="009568DA" w:rsidRPr="00A72FC8" w:rsidRDefault="009568DA" w:rsidP="009568DA">
      <w:pPr>
        <w:spacing w:after="0" w:line="240" w:lineRule="auto"/>
        <w:ind w:firstLine="708"/>
        <w:jc w:val="both"/>
        <w:rPr>
          <w:rFonts w:ascii="Times New Roman" w:hAnsi="Times New Roman" w:cs="Times New Roman"/>
          <w:sz w:val="24"/>
          <w:szCs w:val="24"/>
        </w:rPr>
      </w:pPr>
      <w:r w:rsidRPr="00A72FC8">
        <w:rPr>
          <w:rFonts w:ascii="Times New Roman" w:hAnsi="Times New Roman" w:cs="Times New Roman"/>
          <w:sz w:val="24"/>
          <w:szCs w:val="24"/>
        </w:rPr>
        <w:t xml:space="preserve">1. Утвердить административный регламент администрации МО Красноозерное сельское поселение МО Приозерский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в МО </w:t>
      </w:r>
      <w:r w:rsidRPr="00A72FC8">
        <w:rPr>
          <w:rFonts w:ascii="Times New Roman" w:hAnsi="Times New Roman" w:cs="Times New Roman"/>
          <w:bCs/>
          <w:sz w:val="24"/>
          <w:szCs w:val="24"/>
        </w:rPr>
        <w:t>Красноозерное сельское поселение муниципального образования Призерский муниципальный район Ленинградской области»</w:t>
      </w:r>
      <w:r>
        <w:rPr>
          <w:rFonts w:ascii="Times New Roman" w:hAnsi="Times New Roman" w:cs="Times New Roman"/>
          <w:bCs/>
          <w:sz w:val="24"/>
          <w:szCs w:val="24"/>
        </w:rPr>
        <w:t>.</w:t>
      </w:r>
    </w:p>
    <w:p w:rsidR="009568DA" w:rsidRPr="00A72FC8" w:rsidRDefault="009568DA" w:rsidP="009568DA">
      <w:pPr>
        <w:spacing w:after="0" w:line="240" w:lineRule="auto"/>
        <w:ind w:firstLine="540"/>
        <w:jc w:val="both"/>
        <w:rPr>
          <w:rFonts w:ascii="Times New Roman" w:hAnsi="Times New Roman" w:cs="Times New Roman"/>
          <w:sz w:val="24"/>
          <w:szCs w:val="24"/>
        </w:rPr>
      </w:pPr>
      <w:r w:rsidRPr="00A72FC8">
        <w:rPr>
          <w:rFonts w:ascii="Times New Roman" w:hAnsi="Times New Roman" w:cs="Times New Roman"/>
          <w:sz w:val="24"/>
          <w:szCs w:val="24"/>
        </w:rPr>
        <w:t xml:space="preserve">  2. </w:t>
      </w:r>
      <w:r w:rsidR="00153094" w:rsidRPr="00FE5CBC">
        <w:rPr>
          <w:rFonts w:ascii="Times New Roman" w:hAnsi="Times New Roman"/>
          <w:sz w:val="24"/>
          <w:szCs w:val="24"/>
        </w:rPr>
        <w:t>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9568DA" w:rsidRPr="00A72FC8" w:rsidRDefault="009568DA" w:rsidP="009568DA">
      <w:pPr>
        <w:spacing w:after="0" w:line="240" w:lineRule="auto"/>
        <w:ind w:firstLine="540"/>
        <w:jc w:val="both"/>
        <w:rPr>
          <w:rFonts w:ascii="Times New Roman" w:hAnsi="Times New Roman" w:cs="Times New Roman"/>
          <w:sz w:val="24"/>
          <w:szCs w:val="24"/>
        </w:rPr>
      </w:pPr>
      <w:r w:rsidRPr="00A72FC8">
        <w:rPr>
          <w:rFonts w:ascii="Times New Roman" w:hAnsi="Times New Roman" w:cs="Times New Roman"/>
          <w:color w:val="000000"/>
          <w:sz w:val="24"/>
          <w:szCs w:val="24"/>
        </w:rPr>
        <w:t xml:space="preserve">  3. </w:t>
      </w:r>
      <w:r w:rsidRPr="00A72FC8">
        <w:rPr>
          <w:rFonts w:ascii="Times New Roman" w:hAnsi="Times New Roman" w:cs="Times New Roman"/>
          <w:sz w:val="24"/>
          <w:szCs w:val="24"/>
        </w:rPr>
        <w:t>Настоящее постановление вступает в силу на следующий день после его официального опубликования.</w:t>
      </w:r>
    </w:p>
    <w:p w:rsidR="009568DA" w:rsidRPr="00A72FC8" w:rsidRDefault="009568DA" w:rsidP="009568DA">
      <w:pPr>
        <w:spacing w:after="0" w:line="240" w:lineRule="auto"/>
        <w:ind w:firstLine="540"/>
        <w:rPr>
          <w:rFonts w:ascii="Times New Roman" w:hAnsi="Times New Roman" w:cs="Times New Roman"/>
          <w:sz w:val="24"/>
          <w:szCs w:val="24"/>
        </w:rPr>
      </w:pPr>
      <w:r w:rsidRPr="00A72FC8">
        <w:rPr>
          <w:rFonts w:ascii="Times New Roman" w:hAnsi="Times New Roman" w:cs="Times New Roman"/>
          <w:sz w:val="24"/>
          <w:szCs w:val="24"/>
        </w:rPr>
        <w:t xml:space="preserve">  </w:t>
      </w:r>
    </w:p>
    <w:p w:rsidR="009568DA" w:rsidRDefault="00C57928" w:rsidP="00956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администрации    </w:t>
      </w:r>
      <w:r>
        <w:rPr>
          <w:rFonts w:ascii="Times New Roman" w:hAnsi="Times New Roman" w:cs="Times New Roman"/>
          <w:sz w:val="24"/>
          <w:szCs w:val="24"/>
        </w:rPr>
        <w:tab/>
      </w:r>
      <w:r>
        <w:rPr>
          <w:rFonts w:ascii="Times New Roman" w:hAnsi="Times New Roman" w:cs="Times New Roman"/>
          <w:sz w:val="24"/>
          <w:szCs w:val="24"/>
        </w:rPr>
        <w:tab/>
        <w:t xml:space="preserve">                      </w:t>
      </w:r>
      <w:r w:rsidR="006338ED">
        <w:rPr>
          <w:rFonts w:ascii="Times New Roman" w:hAnsi="Times New Roman" w:cs="Times New Roman"/>
          <w:sz w:val="24"/>
          <w:szCs w:val="24"/>
        </w:rPr>
        <w:tab/>
      </w:r>
      <w:r w:rsidR="006338ED">
        <w:rPr>
          <w:rFonts w:ascii="Times New Roman" w:hAnsi="Times New Roman" w:cs="Times New Roman"/>
          <w:sz w:val="24"/>
          <w:szCs w:val="24"/>
        </w:rPr>
        <w:tab/>
      </w:r>
      <w:r w:rsidR="009568DA" w:rsidRPr="00A72FC8">
        <w:rPr>
          <w:rFonts w:ascii="Times New Roman" w:hAnsi="Times New Roman" w:cs="Times New Roman"/>
          <w:sz w:val="24"/>
          <w:szCs w:val="24"/>
        </w:rPr>
        <w:t>Ю.Б. Заремский</w:t>
      </w:r>
    </w:p>
    <w:p w:rsidR="009568DA" w:rsidRPr="00A72FC8" w:rsidRDefault="009568DA" w:rsidP="009568DA">
      <w:pPr>
        <w:spacing w:after="0" w:line="240" w:lineRule="auto"/>
        <w:rPr>
          <w:rFonts w:ascii="Times New Roman" w:hAnsi="Times New Roman" w:cs="Times New Roman"/>
          <w:sz w:val="16"/>
          <w:szCs w:val="24"/>
        </w:rPr>
      </w:pPr>
    </w:p>
    <w:p w:rsidR="006338ED" w:rsidRDefault="006338ED" w:rsidP="009568DA">
      <w:pPr>
        <w:spacing w:after="0" w:line="240" w:lineRule="auto"/>
        <w:rPr>
          <w:rFonts w:ascii="Times New Roman" w:hAnsi="Times New Roman" w:cs="Times New Roman"/>
          <w:sz w:val="16"/>
          <w:szCs w:val="24"/>
        </w:rPr>
      </w:pPr>
    </w:p>
    <w:p w:rsidR="006338ED" w:rsidRDefault="006338ED" w:rsidP="009568DA">
      <w:pPr>
        <w:spacing w:after="0" w:line="240" w:lineRule="auto"/>
        <w:rPr>
          <w:rFonts w:ascii="Times New Roman" w:hAnsi="Times New Roman" w:cs="Times New Roman"/>
          <w:sz w:val="16"/>
          <w:szCs w:val="24"/>
        </w:rPr>
      </w:pPr>
    </w:p>
    <w:p w:rsidR="00911143" w:rsidRDefault="00911143" w:rsidP="009568DA">
      <w:pPr>
        <w:spacing w:after="0" w:line="240" w:lineRule="auto"/>
        <w:rPr>
          <w:rFonts w:ascii="Times New Roman" w:hAnsi="Times New Roman" w:cs="Times New Roman"/>
          <w:sz w:val="16"/>
          <w:szCs w:val="24"/>
        </w:rPr>
      </w:pPr>
    </w:p>
    <w:p w:rsidR="00911143" w:rsidRDefault="00911143" w:rsidP="009568DA">
      <w:pPr>
        <w:spacing w:after="0" w:line="240" w:lineRule="auto"/>
        <w:rPr>
          <w:rFonts w:ascii="Times New Roman" w:hAnsi="Times New Roman" w:cs="Times New Roman"/>
          <w:sz w:val="16"/>
          <w:szCs w:val="24"/>
        </w:rPr>
      </w:pPr>
    </w:p>
    <w:p w:rsidR="009568DA" w:rsidRPr="00A72FC8" w:rsidRDefault="009568DA" w:rsidP="009568DA">
      <w:pPr>
        <w:spacing w:after="0" w:line="240" w:lineRule="auto"/>
        <w:rPr>
          <w:rFonts w:ascii="Times New Roman" w:hAnsi="Times New Roman" w:cs="Times New Roman"/>
          <w:sz w:val="16"/>
          <w:szCs w:val="24"/>
        </w:rPr>
      </w:pPr>
      <w:bookmarkStart w:id="0" w:name="_GoBack"/>
      <w:bookmarkEnd w:id="0"/>
    </w:p>
    <w:p w:rsidR="009568DA" w:rsidRPr="00A72FC8" w:rsidRDefault="009568DA" w:rsidP="009568DA">
      <w:pPr>
        <w:spacing w:after="0" w:line="240" w:lineRule="auto"/>
        <w:rPr>
          <w:rFonts w:ascii="Times New Roman" w:hAnsi="Times New Roman" w:cs="Times New Roman"/>
          <w:sz w:val="16"/>
          <w:szCs w:val="24"/>
        </w:rPr>
      </w:pPr>
      <w:r w:rsidRPr="00A72FC8">
        <w:rPr>
          <w:rFonts w:ascii="Times New Roman" w:hAnsi="Times New Roman" w:cs="Times New Roman"/>
          <w:sz w:val="16"/>
          <w:szCs w:val="24"/>
        </w:rPr>
        <w:t>Разослано: дело-3, прокуратура-1, сайт администрации-1, газета «Красная звезда» -1.</w:t>
      </w:r>
    </w:p>
    <w:p w:rsidR="009568DA" w:rsidRPr="00A72FC8" w:rsidRDefault="009568DA" w:rsidP="009568DA">
      <w:pPr>
        <w:spacing w:after="0" w:line="240" w:lineRule="auto"/>
        <w:jc w:val="right"/>
        <w:rPr>
          <w:rFonts w:ascii="Times New Roman" w:hAnsi="Times New Roman" w:cs="Times New Roman"/>
          <w:bCs/>
          <w:sz w:val="24"/>
          <w:szCs w:val="24"/>
        </w:rPr>
      </w:pPr>
      <w:r w:rsidRPr="00A72FC8">
        <w:rPr>
          <w:rFonts w:ascii="Times New Roman" w:hAnsi="Times New Roman" w:cs="Times New Roman"/>
          <w:bCs/>
          <w:sz w:val="24"/>
          <w:szCs w:val="24"/>
        </w:rPr>
        <w:lastRenderedPageBreak/>
        <w:t xml:space="preserve">Утвержден </w:t>
      </w:r>
    </w:p>
    <w:p w:rsidR="009568DA" w:rsidRPr="00A72FC8" w:rsidRDefault="009568DA" w:rsidP="009568DA">
      <w:pPr>
        <w:spacing w:after="0" w:line="240" w:lineRule="auto"/>
        <w:jc w:val="right"/>
        <w:rPr>
          <w:rFonts w:ascii="Times New Roman" w:hAnsi="Times New Roman" w:cs="Times New Roman"/>
          <w:bCs/>
          <w:sz w:val="24"/>
          <w:szCs w:val="24"/>
        </w:rPr>
      </w:pPr>
      <w:r w:rsidRPr="00A72FC8">
        <w:rPr>
          <w:rFonts w:ascii="Times New Roman" w:hAnsi="Times New Roman" w:cs="Times New Roman"/>
          <w:bCs/>
          <w:sz w:val="24"/>
          <w:szCs w:val="24"/>
        </w:rPr>
        <w:t>постановление администрации</w:t>
      </w:r>
    </w:p>
    <w:p w:rsidR="009568DA" w:rsidRPr="00A72FC8" w:rsidRDefault="009568DA" w:rsidP="009568DA">
      <w:pPr>
        <w:spacing w:after="0" w:line="240" w:lineRule="auto"/>
        <w:jc w:val="right"/>
        <w:rPr>
          <w:rFonts w:ascii="Times New Roman" w:hAnsi="Times New Roman" w:cs="Times New Roman"/>
          <w:bCs/>
          <w:sz w:val="24"/>
          <w:szCs w:val="24"/>
        </w:rPr>
      </w:pPr>
      <w:r w:rsidRPr="00A72FC8">
        <w:rPr>
          <w:rFonts w:ascii="Times New Roman" w:hAnsi="Times New Roman" w:cs="Times New Roman"/>
          <w:bCs/>
          <w:sz w:val="24"/>
          <w:szCs w:val="24"/>
        </w:rPr>
        <w:t xml:space="preserve"> муниципального образования</w:t>
      </w:r>
    </w:p>
    <w:p w:rsidR="009568DA" w:rsidRPr="00A72FC8" w:rsidRDefault="009568DA" w:rsidP="009568DA">
      <w:pPr>
        <w:spacing w:after="0" w:line="240" w:lineRule="auto"/>
        <w:jc w:val="right"/>
        <w:rPr>
          <w:rFonts w:ascii="Times New Roman" w:hAnsi="Times New Roman" w:cs="Times New Roman"/>
          <w:bCs/>
          <w:sz w:val="24"/>
          <w:szCs w:val="24"/>
        </w:rPr>
      </w:pPr>
      <w:r w:rsidRPr="00A72FC8">
        <w:rPr>
          <w:rFonts w:ascii="Times New Roman" w:hAnsi="Times New Roman" w:cs="Times New Roman"/>
          <w:bCs/>
          <w:sz w:val="24"/>
          <w:szCs w:val="24"/>
        </w:rPr>
        <w:t xml:space="preserve"> Красноозерное сельское поселение</w:t>
      </w:r>
    </w:p>
    <w:p w:rsidR="009568DA" w:rsidRPr="00A72FC8" w:rsidRDefault="009568DA" w:rsidP="009568DA">
      <w:pPr>
        <w:spacing w:after="0" w:line="240" w:lineRule="auto"/>
        <w:jc w:val="right"/>
        <w:rPr>
          <w:rFonts w:ascii="Times New Roman" w:hAnsi="Times New Roman" w:cs="Times New Roman"/>
          <w:bCs/>
          <w:sz w:val="24"/>
          <w:szCs w:val="24"/>
        </w:rPr>
      </w:pPr>
      <w:r w:rsidRPr="00A72FC8">
        <w:rPr>
          <w:rFonts w:ascii="Times New Roman" w:hAnsi="Times New Roman" w:cs="Times New Roman"/>
          <w:bCs/>
          <w:sz w:val="24"/>
          <w:szCs w:val="24"/>
        </w:rPr>
        <w:t xml:space="preserve"> муниципального образования </w:t>
      </w:r>
    </w:p>
    <w:p w:rsidR="009568DA" w:rsidRPr="00A72FC8" w:rsidRDefault="009568DA" w:rsidP="009568DA">
      <w:pPr>
        <w:spacing w:after="0" w:line="240" w:lineRule="auto"/>
        <w:jc w:val="right"/>
        <w:rPr>
          <w:rFonts w:ascii="Times New Roman" w:hAnsi="Times New Roman" w:cs="Times New Roman"/>
          <w:bCs/>
          <w:sz w:val="24"/>
          <w:szCs w:val="24"/>
        </w:rPr>
      </w:pPr>
      <w:r w:rsidRPr="00A72FC8">
        <w:rPr>
          <w:rFonts w:ascii="Times New Roman" w:hAnsi="Times New Roman" w:cs="Times New Roman"/>
          <w:bCs/>
          <w:sz w:val="24"/>
          <w:szCs w:val="24"/>
        </w:rPr>
        <w:t xml:space="preserve">Призерский муниципальный район </w:t>
      </w:r>
    </w:p>
    <w:p w:rsidR="009568DA" w:rsidRPr="00A72FC8" w:rsidRDefault="009568DA" w:rsidP="009568DA">
      <w:pPr>
        <w:spacing w:after="0" w:line="240" w:lineRule="auto"/>
        <w:jc w:val="right"/>
        <w:rPr>
          <w:rFonts w:ascii="Times New Roman" w:hAnsi="Times New Roman" w:cs="Times New Roman"/>
          <w:bCs/>
          <w:sz w:val="24"/>
          <w:szCs w:val="24"/>
        </w:rPr>
      </w:pPr>
      <w:r w:rsidRPr="00A72FC8">
        <w:rPr>
          <w:rFonts w:ascii="Times New Roman" w:hAnsi="Times New Roman" w:cs="Times New Roman"/>
          <w:bCs/>
          <w:sz w:val="24"/>
          <w:szCs w:val="24"/>
        </w:rPr>
        <w:t xml:space="preserve">Ленинградской области </w:t>
      </w:r>
    </w:p>
    <w:p w:rsidR="009568DA" w:rsidRPr="00A72FC8" w:rsidRDefault="008D3B95" w:rsidP="009568D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«27»</w:t>
      </w:r>
      <w:r w:rsidR="009568DA" w:rsidRPr="00A72FC8">
        <w:rPr>
          <w:rFonts w:ascii="Times New Roman" w:hAnsi="Times New Roman" w:cs="Times New Roman"/>
          <w:bCs/>
          <w:sz w:val="24"/>
          <w:szCs w:val="24"/>
        </w:rPr>
        <w:t xml:space="preserve"> января 2017 года  № </w:t>
      </w:r>
      <w:r w:rsidR="009568DA">
        <w:rPr>
          <w:rFonts w:ascii="Times New Roman" w:hAnsi="Times New Roman" w:cs="Times New Roman"/>
          <w:bCs/>
          <w:sz w:val="24"/>
          <w:szCs w:val="24"/>
        </w:rPr>
        <w:t>29</w:t>
      </w:r>
    </w:p>
    <w:p w:rsidR="009568DA" w:rsidRPr="00A72FC8" w:rsidRDefault="009568DA" w:rsidP="009568DA">
      <w:pPr>
        <w:spacing w:after="0" w:line="240" w:lineRule="auto"/>
        <w:jc w:val="center"/>
        <w:rPr>
          <w:rFonts w:ascii="Times New Roman" w:hAnsi="Times New Roman" w:cs="Times New Roman"/>
          <w:b/>
          <w:sz w:val="24"/>
          <w:szCs w:val="24"/>
        </w:rPr>
      </w:pPr>
    </w:p>
    <w:p w:rsidR="009568DA" w:rsidRPr="00A72FC8" w:rsidRDefault="009568DA" w:rsidP="009568DA">
      <w:pPr>
        <w:spacing w:after="0" w:line="240" w:lineRule="auto"/>
        <w:jc w:val="center"/>
        <w:rPr>
          <w:rFonts w:ascii="Times New Roman" w:hAnsi="Times New Roman" w:cs="Times New Roman"/>
          <w:b/>
          <w:bCs/>
          <w:sz w:val="24"/>
          <w:szCs w:val="24"/>
        </w:rPr>
      </w:pPr>
      <w:r w:rsidRPr="00A72FC8">
        <w:rPr>
          <w:rFonts w:ascii="Times New Roman" w:hAnsi="Times New Roman" w:cs="Times New Roman"/>
          <w:b/>
          <w:sz w:val="24"/>
          <w:szCs w:val="24"/>
        </w:rPr>
        <w:t>Административный регламент</w:t>
      </w:r>
      <w:r w:rsidRPr="00A72FC8">
        <w:rPr>
          <w:rFonts w:ascii="Times New Roman" w:hAnsi="Times New Roman" w:cs="Times New Roman"/>
          <w:b/>
          <w:bCs/>
          <w:sz w:val="24"/>
          <w:szCs w:val="24"/>
        </w:rPr>
        <w:t xml:space="preserve"> администрации</w:t>
      </w:r>
    </w:p>
    <w:p w:rsidR="009568DA" w:rsidRPr="00A72FC8" w:rsidRDefault="009568DA" w:rsidP="009568DA">
      <w:pPr>
        <w:spacing w:after="0" w:line="240" w:lineRule="auto"/>
        <w:jc w:val="center"/>
        <w:rPr>
          <w:rFonts w:ascii="Times New Roman" w:hAnsi="Times New Roman" w:cs="Times New Roman"/>
          <w:b/>
          <w:bCs/>
          <w:sz w:val="24"/>
          <w:szCs w:val="24"/>
        </w:rPr>
      </w:pPr>
      <w:r w:rsidRPr="00A72FC8">
        <w:rPr>
          <w:rFonts w:ascii="Times New Roman" w:hAnsi="Times New Roman" w:cs="Times New Roman"/>
          <w:b/>
          <w:bCs/>
          <w:sz w:val="24"/>
          <w:szCs w:val="24"/>
        </w:rPr>
        <w:t>муниципального образования Красноозерное сельское поселение</w:t>
      </w:r>
    </w:p>
    <w:p w:rsidR="009568DA" w:rsidRPr="00A72FC8" w:rsidRDefault="009568DA" w:rsidP="009568DA">
      <w:pPr>
        <w:spacing w:after="0" w:line="240" w:lineRule="auto"/>
        <w:jc w:val="center"/>
        <w:rPr>
          <w:rFonts w:ascii="Times New Roman" w:hAnsi="Times New Roman" w:cs="Times New Roman"/>
          <w:b/>
          <w:sz w:val="24"/>
          <w:szCs w:val="24"/>
        </w:rPr>
      </w:pPr>
      <w:r w:rsidRPr="00A72FC8">
        <w:rPr>
          <w:rFonts w:ascii="Times New Roman" w:hAnsi="Times New Roman" w:cs="Times New Roman"/>
          <w:b/>
          <w:bCs/>
          <w:sz w:val="24"/>
          <w:szCs w:val="24"/>
        </w:rPr>
        <w:t xml:space="preserve">муниципального образования Призерский муниципальный район Ленинградской области </w:t>
      </w:r>
      <w:r w:rsidRPr="00A72FC8">
        <w:rPr>
          <w:rFonts w:ascii="Times New Roman" w:hAnsi="Times New Roman" w:cs="Times New Roman"/>
          <w:b/>
          <w:sz w:val="24"/>
          <w:szCs w:val="24"/>
        </w:rPr>
        <w:t>по</w:t>
      </w:r>
      <w:r w:rsidRPr="00A72FC8">
        <w:rPr>
          <w:rFonts w:ascii="Times New Roman" w:hAnsi="Times New Roman" w:cs="Times New Roman"/>
          <w:b/>
          <w:bCs/>
          <w:sz w:val="24"/>
          <w:szCs w:val="24"/>
        </w:rPr>
        <w:t xml:space="preserve"> </w:t>
      </w:r>
      <w:r w:rsidRPr="00A72FC8">
        <w:rPr>
          <w:rFonts w:ascii="Times New Roman" w:hAnsi="Times New Roman" w:cs="Times New Roman"/>
          <w:b/>
          <w:sz w:val="24"/>
          <w:szCs w:val="24"/>
        </w:rPr>
        <w:t xml:space="preserve">предоставлению муниципальной услуги «Оформление согласия (отказа) на обмен жилыми помещениями, предоставленными по договорам социального найма в МО </w:t>
      </w:r>
      <w:r w:rsidRPr="00A72FC8">
        <w:rPr>
          <w:rFonts w:ascii="Times New Roman" w:hAnsi="Times New Roman" w:cs="Times New Roman"/>
          <w:b/>
          <w:bCs/>
          <w:sz w:val="24"/>
          <w:szCs w:val="24"/>
        </w:rPr>
        <w:t>Красноозерное сельское поселение муниципального образования Призерский муниципальный район Ленинградской области»</w:t>
      </w:r>
    </w:p>
    <w:p w:rsidR="009568DA" w:rsidRPr="008B3E76" w:rsidRDefault="009568DA" w:rsidP="00850D75">
      <w:pPr>
        <w:pStyle w:val="ConsPlusTitle"/>
        <w:widowControl/>
        <w:rPr>
          <w:b w:val="0"/>
        </w:rPr>
      </w:pPr>
    </w:p>
    <w:p w:rsidR="009568DA" w:rsidRPr="008B3E76" w:rsidRDefault="009568DA" w:rsidP="009568D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8B3E76">
        <w:rPr>
          <w:rFonts w:ascii="Times New Roman" w:hAnsi="Times New Roman" w:cs="Times New Roman"/>
          <w:b/>
          <w:sz w:val="24"/>
          <w:szCs w:val="24"/>
        </w:rPr>
        <w:t>1. Общие положения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2" w:name="sub_1011"/>
      <w:r w:rsidRPr="00FB1E12">
        <w:rPr>
          <w:rFonts w:ascii="Times New Roman" w:eastAsia="Times New Roman" w:hAnsi="Times New Roman" w:cs="Times New Roman"/>
          <w:sz w:val="24"/>
          <w:szCs w:val="24"/>
          <w:lang w:eastAsia="ru-RU"/>
        </w:rPr>
        <w:t>1.1.</w:t>
      </w:r>
      <w:r w:rsidR="00DC0409">
        <w:rPr>
          <w:rFonts w:ascii="Times New Roman" w:eastAsia="Times New Roman" w:hAnsi="Times New Roman" w:cs="Times New Roman"/>
          <w:sz w:val="24"/>
          <w:szCs w:val="24"/>
          <w:lang w:eastAsia="ru-RU"/>
        </w:rPr>
        <w:t xml:space="preserve"> </w:t>
      </w:r>
      <w:r w:rsidRPr="00FB1E12">
        <w:rPr>
          <w:rFonts w:ascii="Times New Roman" w:eastAsia="Times New Roman" w:hAnsi="Times New Roman" w:cs="Times New Roman"/>
          <w:sz w:val="24"/>
          <w:szCs w:val="24"/>
          <w:lang w:eastAsia="ru-RU"/>
        </w:rPr>
        <w:t xml:space="preserve">Настоящий Административный регламент предоставления администрацией муниципального образования </w:t>
      </w:r>
      <w:r w:rsidR="00692E9B">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w:t>
      </w:r>
      <w:r w:rsidR="00692E9B">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по </w:t>
      </w:r>
      <w:bookmarkEnd w:id="2"/>
      <w:r w:rsidRPr="00FB1E12">
        <w:rPr>
          <w:rFonts w:ascii="Times New Roman" w:eastAsia="Times New Roman" w:hAnsi="Times New Roman" w:cs="Times New Roman"/>
          <w:sz w:val="24"/>
          <w:szCs w:val="24"/>
          <w:lang w:eastAsia="ru-RU"/>
        </w:rPr>
        <w:t>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B1E12" w:rsidRPr="00FB1E12" w:rsidRDefault="00692E9B" w:rsidP="00FB1E12">
      <w:pPr>
        <w:spacing w:after="0" w:line="240" w:lineRule="auto"/>
        <w:ind w:left="-567" w:firstLine="340"/>
        <w:jc w:val="both"/>
        <w:rPr>
          <w:rFonts w:ascii="Times New Roman" w:eastAsia="Times New Roman" w:hAnsi="Times New Roman" w:cs="Times New Roman"/>
          <w:sz w:val="24"/>
          <w:szCs w:val="24"/>
          <w:lang w:eastAsia="ru-RU"/>
        </w:rPr>
      </w:pPr>
      <w:bookmarkStart w:id="3" w:name="sub_1012"/>
      <w:r>
        <w:rPr>
          <w:rFonts w:ascii="Times New Roman" w:eastAsia="Times New Roman" w:hAnsi="Times New Roman" w:cs="Times New Roman"/>
          <w:sz w:val="24"/>
          <w:szCs w:val="24"/>
          <w:lang w:eastAsia="ru-RU"/>
        </w:rPr>
        <w:t>1.2.</w:t>
      </w:r>
      <w:r w:rsidR="00DC04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Муниципальная услуга</w:t>
      </w:r>
      <w:r w:rsidR="00FB1E12" w:rsidRPr="00FB1E12">
        <w:rPr>
          <w:rFonts w:ascii="Times New Roman" w:eastAsia="Times New Roman" w:hAnsi="Times New Roman" w:cs="Times New Roman"/>
          <w:sz w:val="24"/>
          <w:szCs w:val="24"/>
          <w:lang w:eastAsia="ru-RU"/>
        </w:rPr>
        <w:t xml:space="preserve"> по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администрацией муниципального образования </w:t>
      </w:r>
      <w:r>
        <w:rPr>
          <w:rFonts w:ascii="Times New Roman" w:eastAsia="Times New Roman" w:hAnsi="Times New Roman" w:cs="Times New Roman"/>
          <w:sz w:val="24"/>
          <w:szCs w:val="24"/>
          <w:lang w:eastAsia="ru-RU"/>
        </w:rPr>
        <w:t xml:space="preserve">Красноозерное </w:t>
      </w:r>
      <w:r w:rsidR="00FB1E12" w:rsidRPr="00FB1E12">
        <w:rPr>
          <w:rFonts w:ascii="Times New Roman" w:eastAsia="Times New Roman" w:hAnsi="Times New Roman" w:cs="Times New Roman"/>
          <w:sz w:val="24"/>
          <w:szCs w:val="24"/>
          <w:lang w:eastAsia="ru-RU"/>
        </w:rPr>
        <w:t>сельское поселение.</w:t>
      </w:r>
      <w:bookmarkEnd w:id="3"/>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Структурным подразделением администрации муниципального образования </w:t>
      </w:r>
      <w:r w:rsidR="00692E9B">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ответственным за предоставление муниципальной услуги, является специалист администрации.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4" w:name="sub_10123"/>
      <w:r w:rsidRPr="00FB1E12">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bookmarkEnd w:id="4"/>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686C92" w:rsidRDefault="00FB1E12" w:rsidP="00686C92">
      <w:pPr>
        <w:spacing w:after="0" w:line="240" w:lineRule="auto"/>
        <w:ind w:left="-567" w:firstLine="340"/>
        <w:jc w:val="both"/>
        <w:rPr>
          <w:rFonts w:ascii="Times New Roman" w:eastAsia="Times New Roman" w:hAnsi="Times New Roman" w:cs="Times New Roman"/>
          <w:sz w:val="24"/>
          <w:szCs w:val="24"/>
          <w:lang w:eastAsia="ru-RU"/>
        </w:rPr>
      </w:pPr>
      <w:bookmarkStart w:id="5" w:name="sub_103"/>
      <w:r w:rsidRPr="00FB1E12">
        <w:rPr>
          <w:rFonts w:ascii="Times New Roman" w:eastAsia="Times New Roman" w:hAnsi="Times New Roman" w:cs="Times New Roman"/>
          <w:sz w:val="24"/>
          <w:szCs w:val="24"/>
          <w:lang w:eastAsia="ru-RU"/>
        </w:rPr>
        <w:t xml:space="preserve">1.3. Место нахождения администрации муниципального образования </w:t>
      </w:r>
      <w:r w:rsidR="00692E9B">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w:t>
      </w:r>
      <w:bookmarkEnd w:id="5"/>
      <w:r w:rsidRPr="00FB1E12">
        <w:rPr>
          <w:rFonts w:ascii="Times New Roman" w:eastAsia="Times New Roman" w:hAnsi="Times New Roman" w:cs="Times New Roman"/>
          <w:sz w:val="24"/>
          <w:szCs w:val="24"/>
          <w:lang w:eastAsia="ru-RU"/>
        </w:rPr>
        <w:t>188</w:t>
      </w:r>
      <w:r w:rsidR="00692E9B">
        <w:rPr>
          <w:rFonts w:ascii="Times New Roman" w:eastAsia="Times New Roman" w:hAnsi="Times New Roman" w:cs="Times New Roman"/>
          <w:sz w:val="24"/>
          <w:szCs w:val="24"/>
          <w:lang w:eastAsia="ru-RU"/>
        </w:rPr>
        <w:t>754</w:t>
      </w:r>
      <w:r w:rsidRPr="00FB1E12">
        <w:rPr>
          <w:rFonts w:ascii="Times New Roman" w:eastAsia="Times New Roman" w:hAnsi="Times New Roman" w:cs="Times New Roman"/>
          <w:sz w:val="24"/>
          <w:szCs w:val="24"/>
          <w:lang w:eastAsia="ru-RU"/>
        </w:rPr>
        <w:t>, Ленинградск</w:t>
      </w:r>
      <w:r w:rsidR="004928A9">
        <w:rPr>
          <w:rFonts w:ascii="Times New Roman" w:eastAsia="Times New Roman" w:hAnsi="Times New Roman" w:cs="Times New Roman"/>
          <w:sz w:val="24"/>
          <w:szCs w:val="24"/>
          <w:lang w:eastAsia="ru-RU"/>
        </w:rPr>
        <w:t>ая область, Приозерский район, д</w:t>
      </w:r>
      <w:r w:rsidRPr="00FB1E12">
        <w:rPr>
          <w:rFonts w:ascii="Times New Roman" w:eastAsia="Times New Roman" w:hAnsi="Times New Roman" w:cs="Times New Roman"/>
          <w:sz w:val="24"/>
          <w:szCs w:val="24"/>
          <w:lang w:eastAsia="ru-RU"/>
        </w:rPr>
        <w:t xml:space="preserve">. </w:t>
      </w:r>
      <w:r w:rsidR="004928A9">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ул. Ш</w:t>
      </w:r>
      <w:r w:rsidR="004928A9">
        <w:rPr>
          <w:rFonts w:ascii="Times New Roman" w:eastAsia="Times New Roman" w:hAnsi="Times New Roman" w:cs="Times New Roman"/>
          <w:sz w:val="24"/>
          <w:szCs w:val="24"/>
          <w:lang w:eastAsia="ru-RU"/>
        </w:rPr>
        <w:t>кольная</w:t>
      </w:r>
      <w:r w:rsidRPr="00FB1E12">
        <w:rPr>
          <w:rFonts w:ascii="Times New Roman" w:eastAsia="Times New Roman" w:hAnsi="Times New Roman" w:cs="Times New Roman"/>
          <w:sz w:val="24"/>
          <w:szCs w:val="24"/>
          <w:lang w:eastAsia="ru-RU"/>
        </w:rPr>
        <w:t>, д.</w:t>
      </w:r>
      <w:r w:rsidR="004928A9">
        <w:rPr>
          <w:rFonts w:ascii="Times New Roman" w:eastAsia="Times New Roman" w:hAnsi="Times New Roman" w:cs="Times New Roman"/>
          <w:sz w:val="24"/>
          <w:szCs w:val="24"/>
          <w:lang w:eastAsia="ru-RU"/>
        </w:rPr>
        <w:t>9а.</w:t>
      </w:r>
    </w:p>
    <w:p w:rsidR="00C6047B" w:rsidRDefault="004928A9" w:rsidP="00C6047B">
      <w:pPr>
        <w:spacing w:after="0" w:line="240" w:lineRule="auto"/>
        <w:ind w:left="-567"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работы:</w:t>
      </w:r>
      <w:r w:rsidR="00686C92">
        <w:rPr>
          <w:rFonts w:ascii="Times New Roman" w:eastAsia="Times New Roman" w:hAnsi="Times New Roman" w:cs="Times New Roman"/>
          <w:sz w:val="24"/>
          <w:szCs w:val="24"/>
          <w:lang w:eastAsia="ru-RU"/>
        </w:rPr>
        <w:t> понедельник</w:t>
      </w:r>
      <w:r w:rsidR="00FB1E12" w:rsidRPr="00FB1E12">
        <w:rPr>
          <w:rFonts w:ascii="Times New Roman" w:eastAsia="Times New Roman" w:hAnsi="Times New Roman" w:cs="Times New Roman"/>
          <w:sz w:val="24"/>
          <w:szCs w:val="24"/>
          <w:lang w:eastAsia="ru-RU"/>
        </w:rPr>
        <w:t xml:space="preserve"> </w:t>
      </w:r>
      <w:r w:rsidR="00C6047B">
        <w:rPr>
          <w:rFonts w:ascii="Times New Roman" w:eastAsia="Times New Roman" w:hAnsi="Times New Roman" w:cs="Times New Roman"/>
          <w:sz w:val="24"/>
          <w:szCs w:val="24"/>
          <w:lang w:eastAsia="ru-RU"/>
        </w:rPr>
        <w:t>–</w:t>
      </w:r>
      <w:r w:rsidR="00FB1E12" w:rsidRPr="00FB1E12">
        <w:rPr>
          <w:rFonts w:ascii="Times New Roman" w:eastAsia="Times New Roman" w:hAnsi="Times New Roman" w:cs="Times New Roman"/>
          <w:sz w:val="24"/>
          <w:szCs w:val="24"/>
          <w:lang w:eastAsia="ru-RU"/>
        </w:rPr>
        <w:t xml:space="preserve"> пятница</w:t>
      </w:r>
      <w:r w:rsidR="00C6047B">
        <w:rPr>
          <w:rFonts w:ascii="Times New Roman" w:eastAsia="Times New Roman" w:hAnsi="Times New Roman" w:cs="Times New Roman"/>
          <w:sz w:val="24"/>
          <w:szCs w:val="24"/>
          <w:lang w:eastAsia="ru-RU"/>
        </w:rPr>
        <w:t xml:space="preserve"> </w:t>
      </w:r>
    </w:p>
    <w:p w:rsidR="00C6047B" w:rsidRDefault="00FB1E12" w:rsidP="00C6047B">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с 09-00 до 17-</w:t>
      </w:r>
      <w:r w:rsidR="004928A9">
        <w:rPr>
          <w:rFonts w:ascii="Times New Roman" w:eastAsia="Times New Roman" w:hAnsi="Times New Roman" w:cs="Times New Roman"/>
          <w:sz w:val="24"/>
          <w:szCs w:val="24"/>
          <w:lang w:eastAsia="ru-RU"/>
        </w:rPr>
        <w:t>00</w:t>
      </w:r>
      <w:r w:rsidRPr="00FB1E12">
        <w:rPr>
          <w:rFonts w:ascii="Times New Roman" w:eastAsia="Times New Roman" w:hAnsi="Times New Roman" w:cs="Times New Roman"/>
          <w:sz w:val="24"/>
          <w:szCs w:val="24"/>
          <w:lang w:eastAsia="ru-RU"/>
        </w:rPr>
        <w:t xml:space="preserve"> часов</w:t>
      </w:r>
    </w:p>
    <w:p w:rsidR="00FB1E12" w:rsidRPr="00FB1E12" w:rsidRDefault="00FB1E12" w:rsidP="00C6047B">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перерыв с 13-00 до 14-00.</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6" w:name="sub_20195"/>
      <w:r w:rsidRPr="00FB1E12">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1 к настоящему административному регламенту.</w:t>
      </w:r>
      <w:bookmarkEnd w:id="6"/>
    </w:p>
    <w:p w:rsidR="00FB1E12" w:rsidRPr="006233D6"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7" w:name="sub_104"/>
      <w:r w:rsidRPr="00FB1E12">
        <w:rPr>
          <w:rFonts w:ascii="Times New Roman" w:eastAsia="Times New Roman" w:hAnsi="Times New Roman" w:cs="Times New Roman"/>
          <w:sz w:val="24"/>
          <w:szCs w:val="24"/>
          <w:lang w:eastAsia="ru-RU"/>
        </w:rPr>
        <w:t xml:space="preserve">1.4. Справочный телефон (факс) администрации муниципального образования </w:t>
      </w:r>
      <w:r w:rsidR="007E52B1">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w:t>
      </w:r>
      <w:bookmarkEnd w:id="7"/>
      <w:r w:rsidRPr="00FB1E12">
        <w:rPr>
          <w:rFonts w:ascii="Times New Roman" w:eastAsia="Times New Roman" w:hAnsi="Times New Roman" w:cs="Times New Roman"/>
          <w:sz w:val="24"/>
          <w:szCs w:val="24"/>
          <w:lang w:eastAsia="ru-RU"/>
        </w:rPr>
        <w:t>188</w:t>
      </w:r>
      <w:r w:rsidR="007E52B1">
        <w:rPr>
          <w:rFonts w:ascii="Times New Roman" w:eastAsia="Times New Roman" w:hAnsi="Times New Roman" w:cs="Times New Roman"/>
          <w:sz w:val="24"/>
          <w:szCs w:val="24"/>
          <w:lang w:eastAsia="ru-RU"/>
        </w:rPr>
        <w:t>754</w:t>
      </w:r>
      <w:r w:rsidRPr="00FB1E12">
        <w:rPr>
          <w:rFonts w:ascii="Times New Roman" w:eastAsia="Times New Roman" w:hAnsi="Times New Roman" w:cs="Times New Roman"/>
          <w:sz w:val="24"/>
          <w:szCs w:val="24"/>
          <w:lang w:eastAsia="ru-RU"/>
        </w:rPr>
        <w:t xml:space="preserve">, Ленинградская </w:t>
      </w:r>
      <w:r w:rsidR="007E52B1">
        <w:rPr>
          <w:rFonts w:ascii="Times New Roman" w:eastAsia="Times New Roman" w:hAnsi="Times New Roman" w:cs="Times New Roman"/>
          <w:sz w:val="24"/>
          <w:szCs w:val="24"/>
          <w:lang w:eastAsia="ru-RU"/>
        </w:rPr>
        <w:t>область, Приозерский район, д.</w:t>
      </w:r>
      <w:r w:rsidR="001140F4">
        <w:rPr>
          <w:rFonts w:ascii="Times New Roman" w:eastAsia="Times New Roman" w:hAnsi="Times New Roman" w:cs="Times New Roman"/>
          <w:sz w:val="24"/>
          <w:szCs w:val="24"/>
          <w:lang w:eastAsia="ru-RU"/>
        </w:rPr>
        <w:t xml:space="preserve"> </w:t>
      </w:r>
      <w:r w:rsidR="007E52B1">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ул. Ш</w:t>
      </w:r>
      <w:r w:rsidR="007E52B1">
        <w:rPr>
          <w:rFonts w:ascii="Times New Roman" w:eastAsia="Times New Roman" w:hAnsi="Times New Roman" w:cs="Times New Roman"/>
          <w:sz w:val="24"/>
          <w:szCs w:val="24"/>
          <w:lang w:eastAsia="ru-RU"/>
        </w:rPr>
        <w:t>кольная, д.9а</w:t>
      </w:r>
      <w:r w:rsidRPr="00FB1E12">
        <w:rPr>
          <w:rFonts w:ascii="Times New Roman" w:eastAsia="Times New Roman" w:hAnsi="Times New Roman" w:cs="Times New Roman"/>
          <w:sz w:val="24"/>
          <w:szCs w:val="24"/>
          <w:lang w:eastAsia="ru-RU"/>
        </w:rPr>
        <w:t xml:space="preserve">, адрес электронной почты (E-mail): </w:t>
      </w:r>
      <w:r w:rsidR="006233D6" w:rsidRPr="00CC14A5">
        <w:rPr>
          <w:rFonts w:ascii="Times New Roman" w:hAnsi="Times New Roman"/>
          <w:sz w:val="24"/>
          <w:szCs w:val="24"/>
          <w:u w:val="single"/>
          <w:lang w:val="en-US"/>
        </w:rPr>
        <w:t>admkrasnooz</w:t>
      </w:r>
      <w:r w:rsidR="006233D6" w:rsidRPr="00CC14A5">
        <w:rPr>
          <w:rFonts w:ascii="Times New Roman" w:hAnsi="Times New Roman"/>
          <w:sz w:val="24"/>
          <w:szCs w:val="24"/>
          <w:u w:val="single"/>
        </w:rPr>
        <w:t>@</w:t>
      </w:r>
      <w:r w:rsidR="006233D6" w:rsidRPr="00CC14A5">
        <w:rPr>
          <w:rFonts w:ascii="Times New Roman" w:hAnsi="Times New Roman"/>
          <w:sz w:val="24"/>
          <w:szCs w:val="24"/>
          <w:u w:val="single"/>
          <w:lang w:val="en-US"/>
        </w:rPr>
        <w:t>mail</w:t>
      </w:r>
      <w:r w:rsidR="006233D6" w:rsidRPr="00CC14A5">
        <w:rPr>
          <w:rFonts w:ascii="Times New Roman" w:hAnsi="Times New Roman"/>
          <w:sz w:val="24"/>
          <w:szCs w:val="24"/>
          <w:u w:val="single"/>
        </w:rPr>
        <w:t>.</w:t>
      </w:r>
      <w:r w:rsidR="006233D6" w:rsidRPr="00CC14A5">
        <w:rPr>
          <w:rFonts w:ascii="Times New Roman" w:hAnsi="Times New Roman"/>
          <w:sz w:val="24"/>
          <w:szCs w:val="24"/>
          <w:u w:val="single"/>
          <w:lang w:val="en-US"/>
        </w:rPr>
        <w:t>ru</w:t>
      </w:r>
      <w:r w:rsidR="006233D6">
        <w:rPr>
          <w:rFonts w:ascii="Times New Roman" w:hAnsi="Times New Roman"/>
          <w:sz w:val="24"/>
          <w:szCs w:val="24"/>
          <w:u w:val="single"/>
        </w:rPr>
        <w:t>.</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8" w:name="sub_20196"/>
      <w:r w:rsidRPr="00FB1E12">
        <w:rPr>
          <w:rFonts w:ascii="Times New Roman" w:eastAsia="Times New Roman" w:hAnsi="Times New Roman" w:cs="Times New Roman"/>
          <w:sz w:val="24"/>
          <w:szCs w:val="24"/>
          <w:lang w:eastAsia="ru-RU"/>
        </w:rPr>
        <w:lastRenderedPageBreak/>
        <w:t xml:space="preserve">Справочные телефоны и адреса электронной почты (E-mail) МФЦ и его филиалов указаны в </w:t>
      </w:r>
      <w:bookmarkEnd w:id="8"/>
      <w:r w:rsidRPr="00FB1E12">
        <w:rPr>
          <w:rFonts w:ascii="Times New Roman" w:eastAsia="Times New Roman" w:hAnsi="Times New Roman" w:cs="Times New Roman"/>
          <w:sz w:val="24"/>
          <w:szCs w:val="24"/>
          <w:lang w:eastAsia="ru-RU"/>
        </w:rPr>
        <w:fldChar w:fldCharType="begin"/>
      </w:r>
      <w:r w:rsidRPr="00FB1E12">
        <w:rPr>
          <w:rFonts w:ascii="Times New Roman" w:eastAsia="Times New Roman" w:hAnsi="Times New Roman" w:cs="Times New Roman"/>
          <w:sz w:val="24"/>
          <w:szCs w:val="24"/>
          <w:lang w:eastAsia="ru-RU"/>
        </w:rPr>
        <w:instrText xml:space="preserve"> HYPERLINK "file:///C:\\Users\\User\\rte\\" \l "sub_1900" </w:instrText>
      </w:r>
      <w:r w:rsidRPr="00FB1E12">
        <w:rPr>
          <w:rFonts w:ascii="Times New Roman" w:eastAsia="Times New Roman" w:hAnsi="Times New Roman" w:cs="Times New Roman"/>
          <w:sz w:val="24"/>
          <w:szCs w:val="24"/>
          <w:lang w:eastAsia="ru-RU"/>
        </w:rPr>
        <w:fldChar w:fldCharType="separate"/>
      </w:r>
      <w:r w:rsidRPr="00FB1E12">
        <w:rPr>
          <w:rFonts w:ascii="Times New Roman" w:eastAsia="Times New Roman" w:hAnsi="Times New Roman" w:cs="Times New Roman"/>
          <w:color w:val="0000FF"/>
          <w:sz w:val="24"/>
          <w:szCs w:val="24"/>
          <w:u w:val="single"/>
          <w:lang w:eastAsia="ru-RU"/>
        </w:rPr>
        <w:t>приложении</w:t>
      </w:r>
      <w:r w:rsidRPr="00FB1E12">
        <w:rPr>
          <w:rFonts w:ascii="Times New Roman" w:eastAsia="Times New Roman" w:hAnsi="Times New Roman" w:cs="Times New Roman"/>
          <w:sz w:val="24"/>
          <w:szCs w:val="24"/>
          <w:lang w:eastAsia="ru-RU"/>
        </w:rPr>
        <w:fldChar w:fldCharType="end"/>
      </w:r>
      <w:r w:rsidRPr="00FB1E12">
        <w:rPr>
          <w:rFonts w:ascii="Times New Roman" w:eastAsia="Times New Roman" w:hAnsi="Times New Roman" w:cs="Times New Roman"/>
          <w:sz w:val="24"/>
          <w:szCs w:val="24"/>
          <w:lang w:eastAsia="ru-RU"/>
        </w:rPr>
        <w:t xml:space="preserve"> 1 к настоящему Административному регламенту.</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9" w:name="sub_105"/>
      <w:r w:rsidRPr="00FB1E12">
        <w:rPr>
          <w:rFonts w:ascii="Times New Roman" w:eastAsia="Times New Roman" w:hAnsi="Times New Roman" w:cs="Times New Roman"/>
          <w:sz w:val="24"/>
          <w:szCs w:val="24"/>
          <w:lang w:eastAsia="ru-RU"/>
        </w:rPr>
        <w:t xml:space="preserve">1.5. Адрес портала государственных и муниципальных услуг Ленинградской области в сети Интернет: </w:t>
      </w:r>
      <w:bookmarkEnd w:id="9"/>
      <w:r w:rsidRPr="00FB1E12">
        <w:rPr>
          <w:rFonts w:ascii="Times New Roman" w:eastAsia="Times New Roman" w:hAnsi="Times New Roman" w:cs="Times New Roman"/>
          <w:sz w:val="24"/>
          <w:szCs w:val="24"/>
          <w:lang w:eastAsia="ru-RU"/>
        </w:rPr>
        <w:fldChar w:fldCharType="begin"/>
      </w:r>
      <w:r w:rsidRPr="00FB1E12">
        <w:rPr>
          <w:rFonts w:ascii="Times New Roman" w:eastAsia="Times New Roman" w:hAnsi="Times New Roman" w:cs="Times New Roman"/>
          <w:sz w:val="24"/>
          <w:szCs w:val="24"/>
          <w:lang w:eastAsia="ru-RU"/>
        </w:rPr>
        <w:instrText xml:space="preserve"> HYPERLINK "garantf1://7929266.549" </w:instrText>
      </w:r>
      <w:r w:rsidRPr="00FB1E12">
        <w:rPr>
          <w:rFonts w:ascii="Times New Roman" w:eastAsia="Times New Roman" w:hAnsi="Times New Roman" w:cs="Times New Roman"/>
          <w:sz w:val="24"/>
          <w:szCs w:val="24"/>
          <w:lang w:eastAsia="ru-RU"/>
        </w:rPr>
        <w:fldChar w:fldCharType="separate"/>
      </w:r>
      <w:r w:rsidRPr="00FB1E12">
        <w:rPr>
          <w:rFonts w:ascii="Times New Roman" w:eastAsia="Times New Roman" w:hAnsi="Times New Roman" w:cs="Times New Roman"/>
          <w:color w:val="0000FF"/>
          <w:sz w:val="24"/>
          <w:szCs w:val="24"/>
          <w:u w:val="single"/>
          <w:lang w:eastAsia="ru-RU"/>
        </w:rPr>
        <w:t>www.gu.lenobl.ru</w:t>
      </w:r>
      <w:r w:rsidRPr="00FB1E12">
        <w:rPr>
          <w:rFonts w:ascii="Times New Roman" w:eastAsia="Times New Roman" w:hAnsi="Times New Roman" w:cs="Times New Roman"/>
          <w:sz w:val="24"/>
          <w:szCs w:val="24"/>
          <w:lang w:eastAsia="ru-RU"/>
        </w:rPr>
        <w:fldChar w:fldCharType="end"/>
      </w:r>
      <w:r w:rsidRPr="00FB1E12">
        <w:rPr>
          <w:rFonts w:ascii="Times New Roman" w:eastAsia="Times New Roman" w:hAnsi="Times New Roman" w:cs="Times New Roman"/>
          <w:sz w:val="24"/>
          <w:szCs w:val="24"/>
          <w:lang w:eastAsia="ru-RU"/>
        </w:rPr>
        <w:t>.</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Адрес официального сайта администрации муниципального образования </w:t>
      </w:r>
      <w:r w:rsidR="001140F4">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в сети Интернет: </w:t>
      </w:r>
      <w:hyperlink r:id="rId5" w:history="1">
        <w:r w:rsidR="001D71A8" w:rsidRPr="00CC14A5">
          <w:rPr>
            <w:rStyle w:val="a3"/>
            <w:rFonts w:ascii="Times New Roman" w:hAnsi="Times New Roman"/>
            <w:sz w:val="24"/>
            <w:szCs w:val="24"/>
          </w:rPr>
          <w:t>http://krasnoozernoe.spblenobl.ru</w:t>
        </w:r>
      </w:hyperlink>
      <w:r w:rsidR="001D71A8" w:rsidRPr="00CC14A5">
        <w:rPr>
          <w:rFonts w:ascii="Times New Roman" w:hAnsi="Times New Roman"/>
          <w:sz w:val="24"/>
          <w:szCs w:val="24"/>
        </w:rPr>
        <w:t>.</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10" w:name="sub_106"/>
      <w:r w:rsidRPr="00FB1E12">
        <w:rPr>
          <w:rFonts w:ascii="Times New Roman" w:eastAsia="Times New Roman" w:hAnsi="Times New Roman" w:cs="Times New Roman"/>
          <w:sz w:val="24"/>
          <w:szCs w:val="24"/>
          <w:lang w:eastAsia="ru-RU"/>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bookmarkEnd w:id="10"/>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а) устно - по адресу, указанному </w:t>
      </w:r>
      <w:hyperlink r:id="rId6" w:anchor="sub_103" w:history="1">
        <w:r w:rsidRPr="00FB1E12">
          <w:rPr>
            <w:rFonts w:ascii="Times New Roman" w:eastAsia="Times New Roman" w:hAnsi="Times New Roman" w:cs="Times New Roman"/>
            <w:color w:val="0000FF"/>
            <w:sz w:val="24"/>
            <w:szCs w:val="24"/>
            <w:u w:val="single"/>
            <w:lang w:eastAsia="ru-RU"/>
          </w:rPr>
          <w:t>в пункте 1.3</w:t>
        </w:r>
      </w:hyperlink>
      <w:r w:rsidRPr="00FB1E12">
        <w:rPr>
          <w:rFonts w:ascii="Times New Roman" w:eastAsia="Times New Roman" w:hAnsi="Times New Roman" w:cs="Times New Roman"/>
          <w:sz w:val="24"/>
          <w:szCs w:val="24"/>
          <w:lang w:eastAsia="ru-RU"/>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r:id="rId7" w:anchor="sub_104" w:history="1">
        <w:r w:rsidRPr="00FB1E12">
          <w:rPr>
            <w:rFonts w:ascii="Times New Roman" w:eastAsia="Times New Roman" w:hAnsi="Times New Roman" w:cs="Times New Roman"/>
            <w:color w:val="0000FF"/>
            <w:sz w:val="24"/>
            <w:szCs w:val="24"/>
            <w:u w:val="single"/>
            <w:lang w:eastAsia="ru-RU"/>
          </w:rPr>
          <w:t>пункте 1.4</w:t>
        </w:r>
      </w:hyperlink>
      <w:r w:rsidRPr="00FB1E12">
        <w:rPr>
          <w:rFonts w:ascii="Times New Roman" w:eastAsia="Times New Roman" w:hAnsi="Times New Roman" w:cs="Times New Roman"/>
          <w:sz w:val="24"/>
          <w:szCs w:val="24"/>
          <w:lang w:eastAsia="ru-RU"/>
        </w:rPr>
        <w:t xml:space="preserve"> настоящего Административного регламента);</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б) письменно - путем направления почтового отправления по адресу, указанному в </w:t>
      </w:r>
      <w:hyperlink r:id="rId8" w:anchor="sub_103" w:history="1">
        <w:r w:rsidRPr="00FB1E12">
          <w:rPr>
            <w:rFonts w:ascii="Times New Roman" w:eastAsia="Times New Roman" w:hAnsi="Times New Roman" w:cs="Times New Roman"/>
            <w:color w:val="0000FF"/>
            <w:sz w:val="24"/>
            <w:szCs w:val="24"/>
            <w:u w:val="single"/>
            <w:lang w:eastAsia="ru-RU"/>
          </w:rPr>
          <w:t>пункте 1.3</w:t>
        </w:r>
      </w:hyperlink>
      <w:r w:rsidRPr="00FB1E12">
        <w:rPr>
          <w:rFonts w:ascii="Times New Roman" w:eastAsia="Times New Roman" w:hAnsi="Times New Roman" w:cs="Times New Roman"/>
          <w:sz w:val="24"/>
          <w:szCs w:val="24"/>
          <w:lang w:eastAsia="ru-RU"/>
        </w:rPr>
        <w:t xml:space="preserve"> настоящего административного регламента;</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в) по справочному телефону, указанному в </w:t>
      </w:r>
      <w:hyperlink r:id="rId9" w:anchor="sub_104" w:history="1">
        <w:r w:rsidRPr="00FB1E12">
          <w:rPr>
            <w:rFonts w:ascii="Times New Roman" w:eastAsia="Times New Roman" w:hAnsi="Times New Roman" w:cs="Times New Roman"/>
            <w:color w:val="0000FF"/>
            <w:sz w:val="24"/>
            <w:szCs w:val="24"/>
            <w:u w:val="single"/>
            <w:lang w:eastAsia="ru-RU"/>
          </w:rPr>
          <w:t>пункте 1.4</w:t>
        </w:r>
      </w:hyperlink>
      <w:r w:rsidRPr="00FB1E12">
        <w:rPr>
          <w:rFonts w:ascii="Times New Roman" w:eastAsia="Times New Roman" w:hAnsi="Times New Roman" w:cs="Times New Roman"/>
          <w:sz w:val="24"/>
          <w:szCs w:val="24"/>
          <w:lang w:eastAsia="ru-RU"/>
        </w:rPr>
        <w:t xml:space="preserve"> настоящего административного регламента;</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указанному в </w:t>
      </w:r>
      <w:hyperlink r:id="rId10" w:anchor="sub_104" w:history="1">
        <w:r w:rsidRPr="00FB1E12">
          <w:rPr>
            <w:rFonts w:ascii="Times New Roman" w:eastAsia="Times New Roman" w:hAnsi="Times New Roman" w:cs="Times New Roman"/>
            <w:color w:val="0000FF"/>
            <w:sz w:val="24"/>
            <w:szCs w:val="24"/>
            <w:u w:val="single"/>
            <w:lang w:eastAsia="ru-RU"/>
          </w:rPr>
          <w:t>пункте 1.4</w:t>
        </w:r>
      </w:hyperlink>
      <w:r w:rsidRPr="00FB1E12">
        <w:rPr>
          <w:rFonts w:ascii="Times New Roman" w:eastAsia="Times New Roman" w:hAnsi="Times New Roman" w:cs="Times New Roman"/>
          <w:sz w:val="24"/>
          <w:szCs w:val="24"/>
          <w:lang w:eastAsia="ru-RU"/>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д) на Портале государственных и муниципальных услуг (функций) Ленинградской области: </w:t>
      </w:r>
      <w:hyperlink r:id="rId11" w:history="1">
        <w:r w:rsidRPr="00FB1E12">
          <w:rPr>
            <w:rFonts w:ascii="Times New Roman" w:eastAsia="Times New Roman" w:hAnsi="Times New Roman" w:cs="Times New Roman"/>
            <w:color w:val="0000FF"/>
            <w:sz w:val="24"/>
            <w:szCs w:val="24"/>
            <w:u w:val="single"/>
            <w:lang w:eastAsia="ru-RU"/>
          </w:rPr>
          <w:t>http://gu.lenobl.ru/</w:t>
        </w:r>
      </w:hyperlink>
      <w:r w:rsidRPr="00FB1E12">
        <w:rPr>
          <w:rFonts w:ascii="Times New Roman" w:eastAsia="Times New Roman" w:hAnsi="Times New Roman" w:cs="Times New Roman"/>
          <w:sz w:val="24"/>
          <w:szCs w:val="24"/>
          <w:lang w:eastAsia="ru-RU"/>
        </w:rPr>
        <w:t xml:space="preserve">;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11" w:name="sub_107"/>
      <w:r w:rsidRPr="00FB1E12">
        <w:rPr>
          <w:rFonts w:ascii="Times New Roman" w:eastAsia="Times New Roman" w:hAnsi="Times New Roman" w:cs="Times New Roman"/>
          <w:sz w:val="24"/>
          <w:szCs w:val="24"/>
          <w:lang w:eastAsia="ru-RU"/>
        </w:rPr>
        <w:t xml:space="preserve">1.7. Текстовая информация, указанная в </w:t>
      </w:r>
      <w:bookmarkEnd w:id="11"/>
      <w:r w:rsidRPr="00FB1E12">
        <w:rPr>
          <w:rFonts w:ascii="Times New Roman" w:eastAsia="Times New Roman" w:hAnsi="Times New Roman" w:cs="Times New Roman"/>
          <w:sz w:val="24"/>
          <w:szCs w:val="24"/>
          <w:lang w:eastAsia="ru-RU"/>
        </w:rPr>
        <w:fldChar w:fldCharType="begin"/>
      </w:r>
      <w:r w:rsidRPr="00FB1E12">
        <w:rPr>
          <w:rFonts w:ascii="Times New Roman" w:eastAsia="Times New Roman" w:hAnsi="Times New Roman" w:cs="Times New Roman"/>
          <w:sz w:val="24"/>
          <w:szCs w:val="24"/>
          <w:lang w:eastAsia="ru-RU"/>
        </w:rPr>
        <w:instrText xml:space="preserve"> HYPERLINK "file:///C:\\Users\\User\\rte\\" \l "sub_103" </w:instrText>
      </w:r>
      <w:r w:rsidRPr="00FB1E12">
        <w:rPr>
          <w:rFonts w:ascii="Times New Roman" w:eastAsia="Times New Roman" w:hAnsi="Times New Roman" w:cs="Times New Roman"/>
          <w:sz w:val="24"/>
          <w:szCs w:val="24"/>
          <w:lang w:eastAsia="ru-RU"/>
        </w:rPr>
        <w:fldChar w:fldCharType="separate"/>
      </w:r>
      <w:r w:rsidRPr="00FB1E12">
        <w:rPr>
          <w:rFonts w:ascii="Times New Roman" w:eastAsia="Times New Roman" w:hAnsi="Times New Roman" w:cs="Times New Roman"/>
          <w:color w:val="0000FF"/>
          <w:sz w:val="24"/>
          <w:szCs w:val="24"/>
          <w:u w:val="single"/>
          <w:lang w:eastAsia="ru-RU"/>
        </w:rPr>
        <w:t>пунктах 1.3 - 1.6</w:t>
      </w:r>
      <w:r w:rsidRPr="00FB1E12">
        <w:rPr>
          <w:rFonts w:ascii="Times New Roman" w:eastAsia="Times New Roman" w:hAnsi="Times New Roman" w:cs="Times New Roman"/>
          <w:sz w:val="24"/>
          <w:szCs w:val="24"/>
          <w:lang w:eastAsia="ru-RU"/>
        </w:rPr>
        <w:fldChar w:fldCharType="end"/>
      </w:r>
      <w:r w:rsidRPr="00FB1E12">
        <w:rPr>
          <w:rFonts w:ascii="Times New Roman" w:eastAsia="Times New Roman" w:hAnsi="Times New Roman" w:cs="Times New Roman"/>
          <w:sz w:val="24"/>
          <w:szCs w:val="24"/>
          <w:lang w:eastAsia="ru-RU"/>
        </w:rPr>
        <w:t xml:space="preserve"> настоящего Административного регламента, размещается на стендах в помещениях администрации муниципального образования </w:t>
      </w:r>
      <w:r w:rsidR="00C5444F">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в помещениях филиалов МФЦ.</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Копия Административного регламента размещается на </w:t>
      </w:r>
      <w:hyperlink r:id="rId12" w:history="1">
        <w:r w:rsidRPr="00FB1E12">
          <w:rPr>
            <w:rFonts w:ascii="Times New Roman" w:eastAsia="Times New Roman" w:hAnsi="Times New Roman" w:cs="Times New Roman"/>
            <w:color w:val="0000FF"/>
            <w:sz w:val="24"/>
            <w:szCs w:val="24"/>
            <w:u w:val="single"/>
            <w:lang w:eastAsia="ru-RU"/>
          </w:rPr>
          <w:t>официальном сайте</w:t>
        </w:r>
      </w:hyperlink>
      <w:r w:rsidRPr="00FB1E12">
        <w:rPr>
          <w:rFonts w:ascii="Times New Roman" w:eastAsia="Times New Roman" w:hAnsi="Times New Roman" w:cs="Times New Roman"/>
          <w:sz w:val="24"/>
          <w:szCs w:val="24"/>
          <w:lang w:eastAsia="ru-RU"/>
        </w:rPr>
        <w:t xml:space="preserve"> администрации муниципального образования </w:t>
      </w:r>
      <w:r w:rsidR="009210FA">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в сети Интернет по адресу: </w:t>
      </w:r>
      <w:hyperlink r:id="rId13" w:history="1">
        <w:r w:rsidR="001D71A8" w:rsidRPr="00CC14A5">
          <w:rPr>
            <w:rStyle w:val="a3"/>
            <w:rFonts w:ascii="Times New Roman" w:hAnsi="Times New Roman"/>
            <w:sz w:val="24"/>
            <w:szCs w:val="24"/>
          </w:rPr>
          <w:t>http://krasnoozernoe.spblenobl.ru</w:t>
        </w:r>
      </w:hyperlink>
      <w:r w:rsidR="001D71A8" w:rsidRPr="00CC14A5">
        <w:rPr>
          <w:rFonts w:ascii="Times New Roman" w:hAnsi="Times New Roman"/>
          <w:sz w:val="24"/>
          <w:szCs w:val="24"/>
        </w:rPr>
        <w:t>.</w:t>
      </w:r>
      <w:r w:rsidR="003F0B6D">
        <w:rPr>
          <w:rFonts w:ascii="Times New Roman" w:hAnsi="Times New Roman"/>
          <w:sz w:val="24"/>
          <w:szCs w:val="24"/>
        </w:rPr>
        <w:t xml:space="preserve"> </w:t>
      </w:r>
      <w:r w:rsidRPr="00FB1E12">
        <w:rPr>
          <w:rFonts w:ascii="Times New Roman" w:eastAsia="Times New Roman" w:hAnsi="Times New Roman" w:cs="Times New Roman"/>
          <w:sz w:val="24"/>
          <w:szCs w:val="24"/>
          <w:lang w:eastAsia="ru-RU"/>
        </w:rPr>
        <w:t>и на портале государственных и муниципальных услуг Ленинградской области.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12" w:name="sub_108"/>
      <w:r w:rsidRPr="00FB1E12">
        <w:rPr>
          <w:rFonts w:ascii="Times New Roman" w:eastAsia="Times New Roman" w:hAnsi="Times New Roman" w:cs="Times New Roman"/>
          <w:sz w:val="24"/>
          <w:szCs w:val="24"/>
          <w:lang w:eastAsia="ru-RU"/>
        </w:rPr>
        <w:t xml:space="preserve">1.8. Взаимодействовать с администрацией муниципального образования </w:t>
      </w:r>
      <w:r w:rsidR="009210FA">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при предоставлении муниципальной услуги имеют право физические и юридические лица</w:t>
      </w:r>
      <w:bookmarkEnd w:id="12"/>
      <w:r w:rsidRPr="00FB1E12">
        <w:rPr>
          <w:rFonts w:ascii="Times New Roman" w:eastAsia="Times New Roman" w:hAnsi="Times New Roman" w:cs="Times New Roman"/>
          <w:sz w:val="24"/>
          <w:szCs w:val="24"/>
          <w:lang w:eastAsia="ru-RU"/>
        </w:rPr>
        <w:t>.</w:t>
      </w:r>
    </w:p>
    <w:p w:rsidR="00FB1E12" w:rsidRPr="00FB1E12" w:rsidRDefault="00FB1E12" w:rsidP="00931B7F">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bookmarkStart w:id="13" w:name="sub_1002"/>
      <w:r w:rsidRPr="00FB1E12">
        <w:rPr>
          <w:rFonts w:ascii="Times New Roman" w:eastAsia="Times New Roman" w:hAnsi="Times New Roman" w:cs="Times New Roman"/>
          <w:sz w:val="24"/>
          <w:szCs w:val="24"/>
          <w:lang w:eastAsia="ru-RU"/>
        </w:rPr>
        <w:t>2.    Стандарт предоставления Муниципальной услуги</w:t>
      </w:r>
      <w:bookmarkEnd w:id="13"/>
      <w:r w:rsidR="00931B7F">
        <w:rPr>
          <w:rFonts w:ascii="Times New Roman" w:eastAsia="Times New Roman" w:hAnsi="Times New Roman" w:cs="Times New Roman"/>
          <w:sz w:val="24"/>
          <w:szCs w:val="24"/>
          <w:lang w:eastAsia="ru-RU"/>
        </w:rPr>
        <w:t>.</w:t>
      </w:r>
      <w:r w:rsidRPr="00FB1E12">
        <w:rPr>
          <w:rFonts w:ascii="Times New Roman" w:eastAsia="Times New Roman" w:hAnsi="Times New Roman" w:cs="Times New Roman"/>
          <w:sz w:val="24"/>
          <w:szCs w:val="24"/>
          <w:lang w:eastAsia="ru-RU"/>
        </w:rPr>
        <w:t>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14" w:name="sub_1021"/>
      <w:r w:rsidRPr="00FB1E12">
        <w:rPr>
          <w:rFonts w:ascii="Times New Roman" w:eastAsia="Times New Roman" w:hAnsi="Times New Roman" w:cs="Times New Roman"/>
          <w:sz w:val="24"/>
          <w:szCs w:val="24"/>
          <w:lang w:eastAsia="ru-RU"/>
        </w:rPr>
        <w:t>2.1. Наиме</w:t>
      </w:r>
      <w:r w:rsidR="00A27416">
        <w:rPr>
          <w:rFonts w:ascii="Times New Roman" w:eastAsia="Times New Roman" w:hAnsi="Times New Roman" w:cs="Times New Roman"/>
          <w:sz w:val="24"/>
          <w:szCs w:val="24"/>
          <w:lang w:eastAsia="ru-RU"/>
        </w:rPr>
        <w:t>нование муниципальной услуги – </w:t>
      </w:r>
      <w:r w:rsidRPr="00FB1E12">
        <w:rPr>
          <w:rFonts w:ascii="Times New Roman" w:eastAsia="Times New Roman" w:hAnsi="Times New Roman" w:cs="Times New Roman"/>
          <w:sz w:val="24"/>
          <w:szCs w:val="24"/>
          <w:lang w:eastAsia="ru-RU"/>
        </w:rPr>
        <w:t>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bookmarkEnd w:id="14"/>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15" w:name="sub_1022"/>
      <w:r w:rsidRPr="00FB1E12">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 - (указывается отдел администрации муниципального образования</w:t>
      </w:r>
      <w:r w:rsidR="00A27416">
        <w:rPr>
          <w:rFonts w:ascii="Times New Roman" w:eastAsia="Times New Roman" w:hAnsi="Times New Roman" w:cs="Times New Roman"/>
          <w:sz w:val="24"/>
          <w:szCs w:val="24"/>
          <w:lang w:eastAsia="ru-RU"/>
        </w:rPr>
        <w:t xml:space="preserve"> Красноозерное</w:t>
      </w:r>
      <w:r w:rsidRPr="00FB1E12">
        <w:rPr>
          <w:rFonts w:ascii="Times New Roman" w:eastAsia="Times New Roman" w:hAnsi="Times New Roman" w:cs="Times New Roman"/>
          <w:sz w:val="24"/>
          <w:szCs w:val="24"/>
          <w:lang w:eastAsia="ru-RU"/>
        </w:rPr>
        <w:t xml:space="preserve"> сельское поселение (далее – отдел Администрации).</w:t>
      </w:r>
      <w:bookmarkEnd w:id="15"/>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bookmarkStart w:id="16" w:name="sub_1023"/>
      <w:r w:rsidRPr="00FB1E12">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bookmarkStart w:id="17" w:name="sub_1025"/>
      <w:bookmarkEnd w:id="16"/>
      <w:bookmarkEnd w:id="17"/>
      <w:r w:rsidRPr="00FB1E12">
        <w:rPr>
          <w:rFonts w:ascii="Times New Roman" w:eastAsia="Times New Roman" w:hAnsi="Times New Roman" w:cs="Times New Roman"/>
          <w:sz w:val="24"/>
          <w:szCs w:val="24"/>
          <w:lang w:eastAsia="ru-RU"/>
        </w:rPr>
        <w:t>выдача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2.4. Срок предоставления муниципальной услуги не должен превышать 30 календарных дней со дня получения заявления о предоставлении услуги.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18" w:name="sub_1026"/>
      <w:r w:rsidRPr="00FB1E12">
        <w:rPr>
          <w:rFonts w:ascii="Times New Roman" w:eastAsia="Times New Roman" w:hAnsi="Times New Roman" w:cs="Times New Roman"/>
          <w:sz w:val="24"/>
          <w:szCs w:val="24"/>
          <w:lang w:eastAsia="ru-RU"/>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bookmarkEnd w:id="18"/>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19" w:name="sub_1027"/>
      <w:r w:rsidRPr="00FB1E12">
        <w:rPr>
          <w:rFonts w:ascii="Times New Roman" w:eastAsia="Times New Roman" w:hAnsi="Times New Roman" w:cs="Times New Roman"/>
          <w:sz w:val="24"/>
          <w:szCs w:val="24"/>
          <w:lang w:eastAsia="ru-RU"/>
        </w:rPr>
        <w:t>2.6. Муниципальная услуга предоставляется на основании следующих нормативно-правовых актов:</w:t>
      </w:r>
      <w:bookmarkStart w:id="20" w:name="sub_1028"/>
      <w:bookmarkStart w:id="21" w:name="sub_121028"/>
      <w:bookmarkEnd w:id="19"/>
      <w:bookmarkEnd w:id="20"/>
      <w:bookmarkEnd w:id="21"/>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Конституция Российской Федерации от 12.12.1993 («Российская газета», № 237, 25.12.1993);</w:t>
      </w:r>
    </w:p>
    <w:p w:rsidR="00FB1E12" w:rsidRPr="00FB1E12" w:rsidRDefault="00A27416" w:rsidP="00FB1E12">
      <w:pPr>
        <w:spacing w:after="0" w:line="240" w:lineRule="auto"/>
        <w:ind w:left="-567"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Жилищный </w:t>
      </w:r>
      <w:r w:rsidR="00FB1E12" w:rsidRPr="00FB1E12">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декс</w:t>
      </w:r>
      <w:r w:rsidR="00FB1E12" w:rsidRPr="00FB1E12">
        <w:rPr>
          <w:rFonts w:ascii="Times New Roman" w:eastAsia="Times New Roman" w:hAnsi="Times New Roman" w:cs="Times New Roman"/>
          <w:sz w:val="24"/>
          <w:szCs w:val="24"/>
          <w:lang w:eastAsia="ru-RU"/>
        </w:rPr>
        <w:t xml:space="preserve"> Российской Федерации от 29.12.2004 № 188-ФЗ («Собрание законодательства РФ», 03.01.2005, N 1 (часть 1), ст. 14); </w:t>
      </w:r>
    </w:p>
    <w:p w:rsidR="00FB1E12" w:rsidRPr="00FB1E12" w:rsidRDefault="00C31C1C" w:rsidP="00FB1E12">
      <w:pPr>
        <w:spacing w:after="0" w:line="240" w:lineRule="auto"/>
        <w:ind w:left="-567"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27416">
        <w:rPr>
          <w:rFonts w:ascii="Times New Roman" w:eastAsia="Times New Roman" w:hAnsi="Times New Roman" w:cs="Times New Roman"/>
          <w:sz w:val="24"/>
          <w:szCs w:val="24"/>
          <w:lang w:eastAsia="ru-RU"/>
        </w:rPr>
        <w:t>Гражданский</w:t>
      </w:r>
      <w:r w:rsidR="00FB1E12" w:rsidRPr="00FB1E12">
        <w:rPr>
          <w:rFonts w:ascii="Times New Roman" w:eastAsia="Times New Roman" w:hAnsi="Times New Roman" w:cs="Times New Roman"/>
          <w:sz w:val="24"/>
          <w:szCs w:val="24"/>
          <w:lang w:eastAsia="ru-RU"/>
        </w:rPr>
        <w:t xml:space="preserve"> кодекс Российской Федерации от 30.11.1994 № 51-ФЗ («Собрание законодательства РФ», 05.12.1994, N 32, ст. 3301);</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Федеральный закон от 06 октября 2003 года № 131-ФЗ «Об общих принципах организации местного самоуправления в Российской Федерации»;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Федеральным законом от 2 мая 2006 года № 59-ФЗ «О порядке рассмотрения обращений граждан Российской Федерации»;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Федеральным за</w:t>
      </w:r>
      <w:r w:rsidR="00A27416">
        <w:rPr>
          <w:rFonts w:ascii="Times New Roman" w:eastAsia="Times New Roman" w:hAnsi="Times New Roman" w:cs="Times New Roman"/>
          <w:sz w:val="24"/>
          <w:szCs w:val="24"/>
          <w:lang w:eastAsia="ru-RU"/>
        </w:rPr>
        <w:t>коном </w:t>
      </w:r>
      <w:r w:rsidRPr="00FB1E12">
        <w:rPr>
          <w:rFonts w:ascii="Times New Roman" w:eastAsia="Times New Roman" w:hAnsi="Times New Roman" w:cs="Times New Roman"/>
          <w:sz w:val="24"/>
          <w:szCs w:val="24"/>
          <w:lang w:eastAsia="ru-RU"/>
        </w:rPr>
        <w:t>от 27 июля 2010 года № 210-ФЗ «Об организации предоставления государственных и муниципальных услуг»;</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Федеральный закон от 27.07.2006 № 152-ФЗ «О персональных данных»;</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постановление Прав</w:t>
      </w:r>
      <w:r w:rsidR="00A27416">
        <w:rPr>
          <w:rFonts w:ascii="Times New Roman" w:eastAsia="Times New Roman" w:hAnsi="Times New Roman" w:cs="Times New Roman"/>
          <w:sz w:val="24"/>
          <w:szCs w:val="24"/>
          <w:lang w:eastAsia="ru-RU"/>
        </w:rPr>
        <w:t>ительства Российской Федерации </w:t>
      </w:r>
      <w:r w:rsidRPr="00FB1E12">
        <w:rPr>
          <w:rFonts w:ascii="Times New Roman" w:eastAsia="Times New Roman" w:hAnsi="Times New Roman" w:cs="Times New Roman"/>
          <w:sz w:val="24"/>
          <w:szCs w:val="24"/>
          <w:lang w:eastAsia="ru-RU"/>
        </w:rPr>
        <w:t>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муниципальные правовые акты.</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2.7. Перечень оснований для отказа в приеме документов, необходимых для предоставления муниципальной услуги.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предоставлении муниципальной услуги, являются: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отсутствие необходимых документов, предусмо</w:t>
      </w:r>
      <w:r w:rsidR="00245B70">
        <w:rPr>
          <w:rFonts w:ascii="Times New Roman" w:eastAsia="Times New Roman" w:hAnsi="Times New Roman" w:cs="Times New Roman"/>
          <w:sz w:val="24"/>
          <w:szCs w:val="24"/>
          <w:lang w:eastAsia="ru-RU"/>
        </w:rPr>
        <w:t>тренных требованиями Настоящего</w:t>
      </w:r>
      <w:r w:rsidRPr="00FB1E12">
        <w:rPr>
          <w:rFonts w:ascii="Times New Roman" w:eastAsia="Times New Roman" w:hAnsi="Times New Roman" w:cs="Times New Roman"/>
          <w:sz w:val="24"/>
          <w:szCs w:val="24"/>
          <w:lang w:eastAsia="ru-RU"/>
        </w:rPr>
        <w:t xml:space="preserve"> регламента;</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-несоответствие представленных документов требованиям регламента;</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-заявитель не является собственником помещения либо уполномоченным им лицом.</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2.8. Перечень документов, необходимых для предоставления муниципальной услуги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2.8.1. Для исполнения муни</w:t>
      </w:r>
      <w:r w:rsidR="00245B70">
        <w:rPr>
          <w:rFonts w:ascii="Times New Roman" w:eastAsia="Times New Roman" w:hAnsi="Times New Roman" w:cs="Times New Roman"/>
          <w:sz w:val="24"/>
          <w:szCs w:val="24"/>
          <w:lang w:eastAsia="ru-RU"/>
        </w:rPr>
        <w:t>ципальной услуги представляется</w:t>
      </w:r>
      <w:r w:rsidRPr="00FB1E12">
        <w:rPr>
          <w:rFonts w:ascii="Times New Roman" w:eastAsia="Times New Roman" w:hAnsi="Times New Roman" w:cs="Times New Roman"/>
          <w:sz w:val="24"/>
          <w:szCs w:val="24"/>
          <w:lang w:eastAsia="ru-RU"/>
        </w:rPr>
        <w:t xml:space="preserve"> заявление установленного образца по форме согласно приложению № 2 к настоящему административному регламенту.   </w:t>
      </w:r>
    </w:p>
    <w:p w:rsidR="00FB1E12" w:rsidRPr="00FB1E12" w:rsidRDefault="00245B70" w:rsidP="00FB1E12">
      <w:pPr>
        <w:spacing w:after="0" w:line="240" w:lineRule="auto"/>
        <w:ind w:left="-567"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 К заявлению прилагаются</w:t>
      </w:r>
      <w:r w:rsidR="00FB1E12" w:rsidRPr="00FB1E12">
        <w:rPr>
          <w:rFonts w:ascii="Times New Roman" w:eastAsia="Times New Roman" w:hAnsi="Times New Roman" w:cs="Times New Roman"/>
          <w:sz w:val="24"/>
          <w:szCs w:val="24"/>
          <w:lang w:eastAsia="ru-RU"/>
        </w:rPr>
        <w:t xml:space="preserve"> следующие документы:</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FB1E12">
          <w:rPr>
            <w:rFonts w:ascii="Times New Roman" w:eastAsia="Times New Roman" w:hAnsi="Times New Roman" w:cs="Times New Roman"/>
            <w:color w:val="0000FF"/>
            <w:sz w:val="24"/>
            <w:szCs w:val="24"/>
            <w:u w:val="single"/>
            <w:lang w:eastAsia="ru-RU"/>
          </w:rPr>
          <w:t>абзацем третьим пункта 44</w:t>
        </w:r>
      </w:hyperlink>
      <w:r w:rsidRPr="00FB1E12">
        <w:rPr>
          <w:rFonts w:ascii="Times New Roman" w:eastAsia="Times New Roman" w:hAnsi="Times New Roman" w:cs="Times New Roman"/>
          <w:sz w:val="24"/>
          <w:szCs w:val="24"/>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 по усмотрению заявителя также могут быть представлены заявления, письма, жалобы граждан на неудовлетворительные условия проживания;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случае, признания многоквартирного дома аварийным (подлежащим сносу или реконструкции) собственникам необходимо представить протокол общего собрания собственников помещений в многоквартирном доме в соответствии с требованиями статей 44-46 Жилищного кодекса Российской Федерации.</w:t>
      </w:r>
    </w:p>
    <w:p w:rsidR="00FB1E12" w:rsidRPr="00FB1E12" w:rsidRDefault="00245B70" w:rsidP="00FB1E12">
      <w:pPr>
        <w:spacing w:after="0" w:line="240" w:lineRule="auto"/>
        <w:ind w:left="-567"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2.8.3. По </w:t>
      </w:r>
      <w:r w:rsidR="00FB1E12" w:rsidRPr="00FB1E12">
        <w:rPr>
          <w:rFonts w:ascii="Times New Roman" w:eastAsia="Times New Roman" w:hAnsi="Times New Roman" w:cs="Times New Roman"/>
          <w:sz w:val="24"/>
          <w:szCs w:val="24"/>
          <w:lang w:eastAsia="ru-RU"/>
        </w:rPr>
        <w:t>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 технический паспорт жилого помещения;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FB1E12">
          <w:rPr>
            <w:rFonts w:ascii="Times New Roman" w:eastAsia="Times New Roman" w:hAnsi="Times New Roman" w:cs="Times New Roman"/>
            <w:color w:val="0000FF"/>
            <w:sz w:val="24"/>
            <w:szCs w:val="24"/>
            <w:u w:val="single"/>
            <w:lang w:eastAsia="ru-RU"/>
          </w:rPr>
          <w:t>абзацем третьим пункта 44</w:t>
        </w:r>
      </w:hyperlink>
      <w:r w:rsidRPr="00FB1E12">
        <w:rPr>
          <w:rFonts w:ascii="Times New Roman" w:eastAsia="Times New Roman" w:hAnsi="Times New Roman" w:cs="Times New Roman"/>
          <w:sz w:val="24"/>
          <w:szCs w:val="24"/>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2.8.5. Заявитель вправе представить в документы, указанные в подпункте 2.8.4. по собственной инициативе.</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2.8.6 Должностное лицо администрации </w:t>
      </w:r>
      <w:r w:rsidR="00245B70">
        <w:rPr>
          <w:rFonts w:ascii="Times New Roman" w:eastAsia="Times New Roman" w:hAnsi="Times New Roman" w:cs="Times New Roman"/>
          <w:sz w:val="24"/>
          <w:szCs w:val="24"/>
          <w:lang w:eastAsia="ru-RU"/>
        </w:rPr>
        <w:t xml:space="preserve">Красноозерное </w:t>
      </w:r>
      <w:r w:rsidRPr="00FB1E12">
        <w:rPr>
          <w:rFonts w:ascii="Times New Roman" w:eastAsia="Times New Roman" w:hAnsi="Times New Roman" w:cs="Times New Roman"/>
          <w:sz w:val="24"/>
          <w:szCs w:val="24"/>
          <w:lang w:eastAsia="ru-RU"/>
        </w:rPr>
        <w:t>сельское поселение не вправе требовать от заявителя представления документов, не предусмотренных настоящим Административным регламентом.</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2.9. Исчерпывающий перечень оснований для приостановления муниципальной услуги.</w:t>
      </w:r>
    </w:p>
    <w:p w:rsidR="00FB1E12" w:rsidRPr="00FB1E12" w:rsidRDefault="00245B70" w:rsidP="00FB1E12">
      <w:pPr>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приостановления</w:t>
      </w:r>
      <w:r w:rsidR="00FB1E12" w:rsidRPr="00FB1E12">
        <w:rPr>
          <w:rFonts w:ascii="Times New Roman" w:eastAsia="Times New Roman" w:hAnsi="Times New Roman" w:cs="Times New Roman"/>
          <w:sz w:val="24"/>
          <w:szCs w:val="24"/>
          <w:lang w:eastAsia="ru-RU"/>
        </w:rPr>
        <w:t xml:space="preserve"> муниципальной услуги отсутствуют.</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 текст в заявлении не поддается прочтению;</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 заявление подписано не уполномоченным лицом.</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2.11. Перечень оснований для отказа в предоставлении муниципальной услуги.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2.11.1. Основанием для принятия решения об отказе в исполнении муниципальной услуги является:</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а) непредставление документов, указанных в пункте 2.8.2 настоящего административного регламента;</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б) несоответствие представленных документов по форме и содержанию</w:t>
      </w:r>
      <w:r w:rsidRPr="00FB1E12">
        <w:rPr>
          <w:rFonts w:ascii="Times New Roman" w:eastAsia="Times New Roman" w:hAnsi="Times New Roman" w:cs="Times New Roman"/>
          <w:sz w:val="24"/>
          <w:szCs w:val="24"/>
          <w:lang w:eastAsia="ru-RU"/>
        </w:rPr>
        <w:br/>
        <w:t>требованиям законодательства.</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2.12. Муниципальная услуга предоставляется администрацией бесплатно.</w:t>
      </w:r>
      <w:bookmarkStart w:id="22" w:name="sub_1222"/>
      <w:bookmarkEnd w:id="22"/>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2.13. Срок регистрации запроса заявителя о предо</w:t>
      </w:r>
      <w:r w:rsidR="00245B70">
        <w:rPr>
          <w:rFonts w:ascii="Times New Roman" w:eastAsia="Times New Roman" w:hAnsi="Times New Roman" w:cs="Times New Roman"/>
          <w:sz w:val="24"/>
          <w:szCs w:val="24"/>
          <w:lang w:eastAsia="ru-RU"/>
        </w:rPr>
        <w:t xml:space="preserve">ставлении муниципальной услуги </w:t>
      </w:r>
      <w:r w:rsidRPr="00FB1E12">
        <w:rPr>
          <w:rFonts w:ascii="Times New Roman" w:eastAsia="Times New Roman" w:hAnsi="Times New Roman" w:cs="Times New Roman"/>
          <w:sz w:val="24"/>
          <w:szCs w:val="24"/>
          <w:lang w:eastAsia="ru-RU"/>
        </w:rPr>
        <w:t>составляет не более 15 минут, максимальный срок ожидания в очереди при подаче запроса и при получении результата предоставления муниципальной услуги  составляет не более 15 минут.</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w:t>
      </w:r>
      <w:r w:rsidRPr="00FB1E12">
        <w:rPr>
          <w:rFonts w:ascii="Times New Roman" w:eastAsia="Times New Roman" w:hAnsi="Times New Roman" w:cs="Times New Roman"/>
          <w:sz w:val="24"/>
          <w:szCs w:val="24"/>
          <w:lang w:eastAsia="ru-RU"/>
        </w:rPr>
        <w:lastRenderedPageBreak/>
        <w:t>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2.14.8.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2.15.1.  Показателями доступност</w:t>
      </w:r>
      <w:r w:rsidR="00BA200E">
        <w:rPr>
          <w:rFonts w:ascii="Times New Roman" w:eastAsia="Times New Roman" w:hAnsi="Times New Roman" w:cs="Times New Roman"/>
          <w:sz w:val="24"/>
          <w:szCs w:val="24"/>
          <w:lang w:eastAsia="ru-RU"/>
        </w:rPr>
        <w:t>и предоставления муниципальной </w:t>
      </w:r>
      <w:r w:rsidRPr="00FB1E12">
        <w:rPr>
          <w:rFonts w:ascii="Times New Roman" w:eastAsia="Times New Roman" w:hAnsi="Times New Roman" w:cs="Times New Roman"/>
          <w:sz w:val="24"/>
          <w:szCs w:val="24"/>
          <w:lang w:eastAsia="ru-RU"/>
        </w:rPr>
        <w:t>услуги являются:</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информирование о ходе предоставления услуги при личном контакте, с использованием сети Интернет или средств телефонной связи;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взаимодействие заявителя с сотрудником в случае получения заявителем консультации на приеме;</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2.15.2. Качество муниципальной услуги характеризуется отсутствием:</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очередей при приеме и выдаче документов заявителям;</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нарушений сроков предоставления услуги;</w:t>
      </w:r>
    </w:p>
    <w:p w:rsidR="00FB1E12" w:rsidRPr="00FB1E12" w:rsidRDefault="00FB1E12" w:rsidP="00FB1E12">
      <w:pPr>
        <w:spacing w:after="0" w:line="240" w:lineRule="auto"/>
        <w:ind w:left="-567" w:firstLine="425"/>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обоснованных жалоб и претензий на действия (бездействие) сотрудников, предоставляющих услугу.</w:t>
      </w:r>
    </w:p>
    <w:p w:rsidR="00FB1E12" w:rsidRPr="00FB1E12" w:rsidRDefault="00FB1E12" w:rsidP="00FB1E12">
      <w:pPr>
        <w:spacing w:after="0" w:line="240" w:lineRule="auto"/>
        <w:ind w:left="-284"/>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2.16. Особенности предоставления Муниципальной услуги в МФЦ.</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23" w:name="sub_2221"/>
      <w:r w:rsidRPr="00FB1E12">
        <w:rPr>
          <w:rFonts w:ascii="Times New Roman" w:eastAsia="Times New Roman" w:hAnsi="Times New Roman" w:cs="Times New Roman"/>
          <w:sz w:val="24"/>
          <w:szCs w:val="24"/>
          <w:lang w:eastAsia="ru-RU"/>
        </w:rPr>
        <w:t>2.16.1. МФЦ осуществляет:</w:t>
      </w:r>
      <w:bookmarkEnd w:id="23"/>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информирование граждан и организаций по вопросам предоставления муниципальных услуг;</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муниципальных услуг.</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24" w:name="sub_2222"/>
      <w:r w:rsidRPr="00FB1E12">
        <w:rPr>
          <w:rFonts w:ascii="Times New Roman" w:eastAsia="Times New Roman" w:hAnsi="Times New Roman" w:cs="Times New Roman"/>
          <w:sz w:val="24"/>
          <w:szCs w:val="24"/>
          <w:lang w:eastAsia="ru-RU"/>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bookmarkEnd w:id="24"/>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а) определяет предмет обращения;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б) проводит проверку полномочий лица, подающего документы;</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проводит проверку правильности заполнения запроса;</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д) заверяет электронное дело своей </w:t>
      </w:r>
      <w:hyperlink r:id="rId16" w:history="1">
        <w:r w:rsidRPr="00FB1E12">
          <w:rPr>
            <w:rFonts w:ascii="Times New Roman" w:eastAsia="Times New Roman" w:hAnsi="Times New Roman" w:cs="Times New Roman"/>
            <w:color w:val="0000FF"/>
            <w:sz w:val="24"/>
            <w:szCs w:val="24"/>
            <w:u w:val="single"/>
            <w:lang w:eastAsia="ru-RU"/>
          </w:rPr>
          <w:t>электронной подписью</w:t>
        </w:r>
      </w:hyperlink>
      <w:r w:rsidRPr="00FB1E12">
        <w:rPr>
          <w:rFonts w:ascii="Times New Roman" w:eastAsia="Times New Roman" w:hAnsi="Times New Roman" w:cs="Times New Roman"/>
          <w:sz w:val="24"/>
          <w:szCs w:val="24"/>
          <w:lang w:eastAsia="ru-RU"/>
        </w:rPr>
        <w:t xml:space="preserve"> (далее - ЭП);</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е) направляет копии документов и реестр документов в администрацию:</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bookmarkStart w:id="25" w:name="sub_2223"/>
      <w:r w:rsidRPr="00FB1E12">
        <w:rPr>
          <w:rFonts w:ascii="Times New Roman" w:eastAsia="Times New Roman" w:hAnsi="Times New Roman" w:cs="Times New Roman"/>
          <w:sz w:val="24"/>
          <w:szCs w:val="24"/>
          <w:lang w:eastAsia="ru-RU"/>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bookmarkEnd w:id="25"/>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w:t>
      </w:r>
      <w:r w:rsidRPr="00FB1E12">
        <w:rPr>
          <w:rFonts w:ascii="Times New Roman" w:eastAsia="Times New Roman" w:hAnsi="Times New Roman" w:cs="Times New Roman"/>
          <w:sz w:val="24"/>
          <w:szCs w:val="24"/>
          <w:lang w:eastAsia="ru-RU"/>
        </w:rPr>
        <w:lastRenderedPageBreak/>
        <w:t>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2.17. Особенности предоставления муниципальной услуги в электронном виде.</w:t>
      </w:r>
    </w:p>
    <w:p w:rsidR="00FB1E12" w:rsidRPr="00FB1E12" w:rsidRDefault="00EA0999" w:rsidP="00FB1E12">
      <w:pPr>
        <w:spacing w:after="0" w:line="240" w:lineRule="auto"/>
        <w:ind w:left="-567"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Деятельность ПГУ ЛО</w:t>
      </w:r>
      <w:r w:rsidR="00FB1E12" w:rsidRPr="00FB1E12">
        <w:rPr>
          <w:rFonts w:ascii="Times New Roman" w:eastAsia="Times New Roman" w:hAnsi="Times New Roman" w:cs="Times New Roman"/>
          <w:sz w:val="24"/>
          <w:szCs w:val="24"/>
          <w:lang w:eastAsia="ru-RU"/>
        </w:rPr>
        <w:t xml:space="preserve"> по организации предоставления муниципальной услуги осуществляется в соо</w:t>
      </w:r>
      <w:r w:rsidR="008368C8">
        <w:rPr>
          <w:rFonts w:ascii="Times New Roman" w:eastAsia="Times New Roman" w:hAnsi="Times New Roman" w:cs="Times New Roman"/>
          <w:sz w:val="24"/>
          <w:szCs w:val="24"/>
          <w:lang w:eastAsia="ru-RU"/>
        </w:rPr>
        <w:t>тветствии с Федеральным законом</w:t>
      </w:r>
      <w:r w:rsidR="00FB1E12" w:rsidRPr="00FB1E12">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2.17.2. Муниципальная услуга может быть получена через ПГУ ЛО следующими способами: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с обязательной личной явкой на прием в администрацию;</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без личной явки на прием в администрацию.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2.17.4. Для подачи заявления через ПГУ ЛО заявитель должен выполнить следующие действия: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пройти идентификацию и аутентификацию в ЕСИА;</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личном кабинете на ПГУ ЛО  заполнить в электронном виде заявление на оказание услуги;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FB1E12" w:rsidRPr="00FB1E12" w:rsidRDefault="008368C8" w:rsidP="00FB1E12">
      <w:pPr>
        <w:spacing w:after="0" w:line="240" w:lineRule="auto"/>
        <w:ind w:left="-567"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2.17.5 </w:t>
      </w:r>
      <w:r w:rsidR="00FB1E12" w:rsidRPr="00FB1E12">
        <w:rPr>
          <w:rFonts w:ascii="Times New Roman" w:eastAsia="Times New Roman" w:hAnsi="Times New Roman" w:cs="Times New Roman"/>
          <w:sz w:val="24"/>
          <w:szCs w:val="24"/>
          <w:lang w:eastAsia="ru-RU"/>
        </w:rPr>
        <w:t>В результате направления пакета электронных документов посредством ПГУ ЛО в соо</w:t>
      </w:r>
      <w:r>
        <w:rPr>
          <w:rFonts w:ascii="Times New Roman" w:eastAsia="Times New Roman" w:hAnsi="Times New Roman" w:cs="Times New Roman"/>
          <w:sz w:val="24"/>
          <w:szCs w:val="24"/>
          <w:lang w:eastAsia="ru-RU"/>
        </w:rPr>
        <w:t xml:space="preserve">тветствии с требованиями пункта </w:t>
      </w:r>
      <w:r w:rsidR="00FB1E12" w:rsidRPr="00FB1E12">
        <w:rPr>
          <w:rFonts w:ascii="Times New Roman" w:eastAsia="Times New Roman" w:hAnsi="Times New Roman" w:cs="Times New Roman"/>
          <w:sz w:val="24"/>
          <w:szCs w:val="24"/>
          <w:lang w:eastAsia="ru-RU"/>
        </w:rPr>
        <w:t>2.12.4 автоматизированной информационной системой межведомственного электронного взаимодейств</w:t>
      </w:r>
      <w:r w:rsidR="00B23D26">
        <w:rPr>
          <w:rFonts w:ascii="Times New Roman" w:eastAsia="Times New Roman" w:hAnsi="Times New Roman" w:cs="Times New Roman"/>
          <w:sz w:val="24"/>
          <w:szCs w:val="24"/>
          <w:lang w:eastAsia="ru-RU"/>
        </w:rPr>
        <w:t>ия Ленинградской области (далее</w:t>
      </w:r>
      <w:r w:rsidR="00FB1E12" w:rsidRPr="00FB1E12">
        <w:rPr>
          <w:rFonts w:ascii="Times New Roman" w:eastAsia="Times New Roman" w:hAnsi="Times New Roman" w:cs="Times New Roman"/>
          <w:sz w:val="24"/>
          <w:szCs w:val="24"/>
          <w:lang w:eastAsia="ru-RU"/>
        </w:rPr>
        <w:t xml:space="preserve">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B1E12" w:rsidRPr="00FB1E12" w:rsidRDefault="00FB1E12" w:rsidP="000E70FE">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w:t>
      </w:r>
    </w:p>
    <w:p w:rsidR="00FB1E12" w:rsidRPr="00FB1E12" w:rsidRDefault="00FB1E12" w:rsidP="00D24E6A">
      <w:pPr>
        <w:spacing w:before="100" w:beforeAutospacing="1" w:after="0" w:line="240" w:lineRule="auto"/>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 Перечень услуг, которые являются необходимыми</w:t>
      </w:r>
      <w:r w:rsidR="000E70FE">
        <w:rPr>
          <w:rFonts w:ascii="Times New Roman" w:eastAsia="Times New Roman" w:hAnsi="Times New Roman" w:cs="Times New Roman"/>
          <w:sz w:val="24"/>
          <w:szCs w:val="24"/>
          <w:lang w:eastAsia="ru-RU"/>
        </w:rPr>
        <w:t xml:space="preserve"> </w:t>
      </w:r>
      <w:r w:rsidRPr="00FB1E12">
        <w:rPr>
          <w:rFonts w:ascii="Times New Roman" w:eastAsia="Times New Roman" w:hAnsi="Times New Roman" w:cs="Times New Roman"/>
          <w:sz w:val="24"/>
          <w:szCs w:val="24"/>
          <w:lang w:eastAsia="ru-RU"/>
        </w:rPr>
        <w:t>и обязательн</w:t>
      </w:r>
      <w:r w:rsidR="000E70FE">
        <w:rPr>
          <w:rFonts w:ascii="Times New Roman" w:eastAsia="Times New Roman" w:hAnsi="Times New Roman" w:cs="Times New Roman"/>
          <w:sz w:val="24"/>
          <w:szCs w:val="24"/>
          <w:lang w:eastAsia="ru-RU"/>
        </w:rPr>
        <w:t>ыми для предоставления</w:t>
      </w:r>
      <w:r w:rsidRPr="00FB1E12">
        <w:rPr>
          <w:rFonts w:ascii="Times New Roman" w:eastAsia="Times New Roman" w:hAnsi="Times New Roman" w:cs="Times New Roman"/>
          <w:sz w:val="24"/>
          <w:szCs w:val="24"/>
          <w:lang w:eastAsia="ru-RU"/>
        </w:rPr>
        <w:t xml:space="preserve"> муниципальной услуги</w:t>
      </w:r>
      <w:r w:rsidR="00D24E6A">
        <w:rPr>
          <w:rFonts w:ascii="Times New Roman" w:eastAsia="Times New Roman" w:hAnsi="Times New Roman" w:cs="Times New Roman"/>
          <w:sz w:val="24"/>
          <w:szCs w:val="24"/>
          <w:lang w:eastAsia="ru-RU"/>
        </w:rPr>
        <w:t>.</w:t>
      </w:r>
    </w:p>
    <w:p w:rsidR="00FB1E12" w:rsidRPr="00FB1E12" w:rsidRDefault="00FB1E12" w:rsidP="00D24E6A">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bookmarkStart w:id="26" w:name="sub_1003"/>
      <w:bookmarkEnd w:id="26"/>
    </w:p>
    <w:p w:rsidR="00FB1E12" w:rsidRPr="00FB1E12" w:rsidRDefault="00FB1E12" w:rsidP="00D24E6A">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4. Состав, последовательность и сроки выполнения административных</w:t>
      </w:r>
      <w:r w:rsidRPr="00FB1E12">
        <w:rPr>
          <w:rFonts w:ascii="Times New Roman" w:eastAsia="Times New Roman" w:hAnsi="Times New Roman" w:cs="Times New Roman"/>
          <w:sz w:val="24"/>
          <w:szCs w:val="24"/>
          <w:lang w:eastAsia="ru-RU"/>
        </w:rPr>
        <w:br/>
        <w:t>процедур, требования к порядку их выполнения</w:t>
      </w:r>
      <w:r w:rsidR="00D24E6A">
        <w:rPr>
          <w:rFonts w:ascii="Times New Roman" w:eastAsia="Times New Roman" w:hAnsi="Times New Roman" w:cs="Times New Roman"/>
          <w:sz w:val="24"/>
          <w:szCs w:val="24"/>
          <w:lang w:eastAsia="ru-RU"/>
        </w:rPr>
        <w:t>.</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а) прием и регистрация заявления и документов;</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б)  оценка соответствия помещения требованиям, предъявляемым к жилым помещениям;</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обследование помещения и составление комиссией  акта обследования помещения;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г) принятие решения и оформление заключения межведомственной комиссией, </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д) направление заявителю  заключения.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FB1E12">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3.2. Первичный прием документов и регистрация.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Должностное лицо Администрации, ответственное за прием заявления и документов:</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-устанавливает личность заявителя путем проверки документов, удостоверяющих личность;</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проверяет наличие всех необходимых документов;</w:t>
      </w:r>
    </w:p>
    <w:p w:rsidR="00FB1E12" w:rsidRPr="00FB1E12" w:rsidRDefault="00715720" w:rsidP="00FB1E12">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FB1E12" w:rsidRPr="00FB1E12">
        <w:rPr>
          <w:rFonts w:ascii="Times New Roman" w:eastAsia="Times New Roman" w:hAnsi="Times New Roman" w:cs="Times New Roman"/>
          <w:sz w:val="24"/>
          <w:szCs w:val="24"/>
          <w:lang w:eastAsia="ru-RU"/>
        </w:rPr>
        <w:t>случае соответствия представленных заявления и документов требованиям,  регистрирует заявление в журнале регистрации документов; </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Максимальный срок выполнения административного действия – 15 минут.</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3.3. Оценка соответствия помещения требованиям, предъявляемым к жилым помещениям.</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3.3.5. По результатам проверки заявления и документов секретарь Комиссии</w:t>
      </w:r>
      <w:r w:rsidRPr="00FB1E12">
        <w:rPr>
          <w:rFonts w:ascii="Times New Roman" w:eastAsia="Times New Roman" w:hAnsi="Times New Roman" w:cs="Times New Roman"/>
          <w:sz w:val="24"/>
          <w:szCs w:val="24"/>
          <w:lang w:eastAsia="ru-RU"/>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Максимальный срок выполнения указанного действия составляет 3 дня.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w:t>
      </w:r>
      <w:r w:rsidRPr="00FB1E12">
        <w:rPr>
          <w:rFonts w:ascii="Times New Roman" w:eastAsia="Times New Roman" w:hAnsi="Times New Roman" w:cs="Times New Roman"/>
          <w:sz w:val="24"/>
          <w:szCs w:val="24"/>
          <w:lang w:eastAsia="ru-RU"/>
        </w:rPr>
        <w:lastRenderedPageBreak/>
        <w:t>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После получения дополнительных документов Комиссия продолжает процедуру оценки.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3.3.9. В случае принятия Комиссией решения о необходимости проведения</w:t>
      </w:r>
      <w:r w:rsidRPr="00FB1E12">
        <w:rPr>
          <w:rFonts w:ascii="Times New Roman" w:eastAsia="Times New Roman" w:hAnsi="Times New Roman" w:cs="Times New Roman"/>
          <w:sz w:val="24"/>
          <w:szCs w:val="24"/>
          <w:lang w:eastAsia="ru-RU"/>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Максимальный срок подписания акта членом Комиссии составляет не более 3 дней.</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Максимальный срок выполнения указанного действия составляет  3 дня.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 признании многоквартирного дома аварийным и подлежащим сносу;</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 признании многоквартирного дома аварийным и подлежащим реконструкции.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3.3.13 Направление заявителю заключения комиссии.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3.3.14. Секретарь Комиссии в 5-дн</w:t>
      </w:r>
      <w:r w:rsidR="000477A6">
        <w:rPr>
          <w:rFonts w:ascii="Times New Roman" w:eastAsia="Times New Roman" w:hAnsi="Times New Roman" w:cs="Times New Roman"/>
          <w:sz w:val="24"/>
          <w:szCs w:val="24"/>
          <w:lang w:eastAsia="ru-RU"/>
        </w:rPr>
        <w:t>евный срок направляет по одному</w:t>
      </w:r>
      <w:r w:rsidRPr="00FB1E12">
        <w:rPr>
          <w:rFonts w:ascii="Times New Roman" w:eastAsia="Times New Roman" w:hAnsi="Times New Roman" w:cs="Times New Roman"/>
          <w:sz w:val="24"/>
          <w:szCs w:val="24"/>
          <w:lang w:eastAsia="ru-RU"/>
        </w:rPr>
        <w:t xml:space="preserve"> экземпляру заключения Комиссии заявителю заказным письмом с уведомлением по адресу, указанному в заявлении.</w:t>
      </w:r>
    </w:p>
    <w:p w:rsidR="00FB1E12" w:rsidRPr="00FB1E12" w:rsidRDefault="00FB1E12" w:rsidP="003A665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5. Формы контроля за исполнением административного регламента </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 глава администрации МО </w:t>
      </w:r>
      <w:r w:rsidR="003A6652">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B1E12" w:rsidRPr="00FB1E12" w:rsidRDefault="00FB1E12" w:rsidP="00FB1E12">
      <w:pPr>
        <w:spacing w:before="60" w:after="6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Текущий контроль осуществляется путем проведения ответственными должностными лицами структурных подразделений администрации </w:t>
      </w:r>
      <w:r w:rsidR="003A6652">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B1E12" w:rsidRPr="00FB1E12" w:rsidRDefault="00FB1E12" w:rsidP="00FB1E12">
      <w:pPr>
        <w:spacing w:before="60" w:after="6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FB1E12" w:rsidRPr="00FB1E12" w:rsidRDefault="00FB1E12" w:rsidP="00FB1E12">
      <w:pPr>
        <w:spacing w:before="60" w:after="6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1) проведения плановых проверок;</w:t>
      </w:r>
    </w:p>
    <w:p w:rsidR="00FB1E12" w:rsidRPr="00FB1E12" w:rsidRDefault="00FB1E12" w:rsidP="00FB1E12">
      <w:pPr>
        <w:spacing w:before="60" w:after="6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 рассмотрения жалоб на действи</w:t>
      </w:r>
      <w:r w:rsidR="003A6652">
        <w:rPr>
          <w:rFonts w:ascii="Times New Roman" w:eastAsia="Times New Roman" w:hAnsi="Times New Roman" w:cs="Times New Roman"/>
          <w:sz w:val="24"/>
          <w:szCs w:val="24"/>
          <w:lang w:eastAsia="ru-RU"/>
        </w:rPr>
        <w:t>я (бездействие) должностных лиц</w:t>
      </w:r>
      <w:r w:rsidRPr="00FB1E12">
        <w:rPr>
          <w:rFonts w:ascii="Times New Roman" w:eastAsia="Times New Roman" w:hAnsi="Times New Roman" w:cs="Times New Roman"/>
          <w:sz w:val="24"/>
          <w:szCs w:val="24"/>
          <w:lang w:eastAsia="ru-RU"/>
        </w:rPr>
        <w:t xml:space="preserve"> администрации </w:t>
      </w:r>
      <w:r w:rsidR="00C5444F">
        <w:rPr>
          <w:rFonts w:ascii="Times New Roman" w:eastAsia="Times New Roman" w:hAnsi="Times New Roman" w:cs="Times New Roman"/>
          <w:sz w:val="24"/>
          <w:szCs w:val="24"/>
          <w:lang w:eastAsia="ru-RU"/>
        </w:rPr>
        <w:t>Красноозерное</w:t>
      </w:r>
      <w:r w:rsidRPr="00FB1E12">
        <w:rPr>
          <w:rFonts w:ascii="Times New Roman" w:eastAsia="Times New Roman" w:hAnsi="Times New Roman" w:cs="Times New Roman"/>
          <w:sz w:val="24"/>
          <w:szCs w:val="24"/>
          <w:lang w:eastAsia="ru-RU"/>
        </w:rPr>
        <w:t xml:space="preserve"> сельское поселение, ответственных за предоставление муниципальной услуги.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B1E12" w:rsidRPr="00FB1E12" w:rsidRDefault="00FB1E12" w:rsidP="00FB1E12">
      <w:pPr>
        <w:spacing w:before="60" w:after="6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1E12" w:rsidRPr="00FB1E12" w:rsidRDefault="00FB1E12" w:rsidP="00FB1E12">
      <w:pPr>
        <w:spacing w:before="60" w:after="6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B1E12" w:rsidRPr="00FB1E12" w:rsidRDefault="00FB1E12" w:rsidP="00FB1E12">
      <w:pPr>
        <w:spacing w:before="60" w:after="6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B1E12" w:rsidRPr="00FB1E12" w:rsidRDefault="00FB1E12" w:rsidP="00FB1E12">
      <w:pPr>
        <w:spacing w:before="60" w:after="6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FB1E12">
        <w:rPr>
          <w:rFonts w:ascii="Times New Roman" w:eastAsia="Times New Roman" w:hAnsi="Times New Roman" w:cs="Times New Roman"/>
          <w:sz w:val="24"/>
          <w:szCs w:val="24"/>
          <w:lang w:eastAsia="ru-RU"/>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w:t>
      </w:r>
      <w:r w:rsidR="003A6652">
        <w:rPr>
          <w:rFonts w:ascii="Times New Roman" w:eastAsia="Times New Roman" w:hAnsi="Times New Roman" w:cs="Times New Roman"/>
          <w:sz w:val="24"/>
          <w:szCs w:val="24"/>
          <w:lang w:eastAsia="ru-RU"/>
        </w:rPr>
        <w:t>де предоставления муниципальной</w:t>
      </w:r>
      <w:r w:rsidRPr="00FB1E12">
        <w:rPr>
          <w:rFonts w:ascii="Times New Roman" w:eastAsia="Times New Roman" w:hAnsi="Times New Roman" w:cs="Times New Roman"/>
          <w:sz w:val="24"/>
          <w:szCs w:val="24"/>
          <w:lang w:eastAsia="ru-RU"/>
        </w:rPr>
        <w:t xml:space="preserve"> услуги.</w:t>
      </w:r>
    </w:p>
    <w:p w:rsidR="00FB1E12" w:rsidRPr="00FB1E12" w:rsidRDefault="00FB1E12" w:rsidP="00FB1E1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1E12" w:rsidRPr="00FB1E12" w:rsidRDefault="00FB1E12" w:rsidP="00FB1E1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FB1E12" w:rsidRPr="00FB1E12" w:rsidRDefault="00FB1E12" w:rsidP="00FB1E1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FB1E12" w:rsidRPr="00FB1E12" w:rsidRDefault="00FB1E12" w:rsidP="00FB1E1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FB1E12" w:rsidRPr="00FB1E12" w:rsidRDefault="00FB1E12" w:rsidP="00FB1E12">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B1E12" w:rsidRPr="00FB1E12" w:rsidRDefault="00FB1E12" w:rsidP="00263684">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 </w:t>
      </w:r>
    </w:p>
    <w:p w:rsidR="00FB1E12" w:rsidRPr="00FB1E12" w:rsidRDefault="00FB1E12" w:rsidP="00263684">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00263684">
        <w:rPr>
          <w:rFonts w:ascii="Times New Roman" w:eastAsia="Times New Roman" w:hAnsi="Times New Roman" w:cs="Times New Roman"/>
          <w:sz w:val="24"/>
          <w:szCs w:val="24"/>
          <w:lang w:eastAsia="ru-RU"/>
        </w:rPr>
        <w:t>.</w:t>
      </w:r>
      <w:r w:rsidRPr="00FB1E12">
        <w:rPr>
          <w:rFonts w:ascii="Times New Roman" w:eastAsia="Times New Roman" w:hAnsi="Times New Roman" w:cs="Times New Roman"/>
          <w:sz w:val="24"/>
          <w:szCs w:val="24"/>
          <w:lang w:eastAsia="ru-RU"/>
        </w:rPr>
        <w:t> </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2) нарушение срока предоставления муниципальной услуги;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письменной жалобе в обязательном порядке указывается:</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почтовый адрес, по которому должен быть направлен ответ заявителю либо его представителю;</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суть жалобы;</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подпись заявителя либо его представителя и дата.</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6.7. Случаи, в которых ответ на жалобу не дается, отсутствуют.</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6.8. По результатам рассмотрения жалобы орган, предоставляющий муниципальную услугу, принимает одно из следующих решений:</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w:t>
      </w:r>
      <w:r w:rsidR="00147490">
        <w:rPr>
          <w:rFonts w:ascii="Times New Roman" w:eastAsia="Times New Roman" w:hAnsi="Times New Roman" w:cs="Times New Roman"/>
          <w:sz w:val="24"/>
          <w:szCs w:val="24"/>
          <w:lang w:eastAsia="ru-RU"/>
        </w:rPr>
        <w:t>енных органом, предоставляющим </w:t>
      </w:r>
      <w:r w:rsidRPr="00FB1E12">
        <w:rPr>
          <w:rFonts w:ascii="Times New Roman" w:eastAsia="Times New Roman" w:hAnsi="Times New Roman" w:cs="Times New Roman"/>
          <w:sz w:val="24"/>
          <w:szCs w:val="24"/>
          <w:lang w:eastAsia="ru-RU"/>
        </w:rPr>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2) отказывает в удовлетворении жалобы.</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after="0" w:line="240" w:lineRule="auto"/>
        <w:ind w:left="-567" w:firstLine="567"/>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00" w:beforeAutospacing="1" w:after="0" w:line="240" w:lineRule="auto"/>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Default="00FB1E12" w:rsidP="00FB1E12">
      <w:pPr>
        <w:spacing w:after="0" w:line="240" w:lineRule="auto"/>
        <w:ind w:left="-567" w:firstLine="340"/>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0216D0" w:rsidRDefault="000216D0" w:rsidP="00FB1E12">
      <w:pPr>
        <w:spacing w:after="0" w:line="240" w:lineRule="auto"/>
        <w:ind w:left="-567" w:firstLine="340"/>
        <w:rPr>
          <w:rFonts w:ascii="Times New Roman" w:eastAsia="Times New Roman" w:hAnsi="Times New Roman" w:cs="Times New Roman"/>
          <w:sz w:val="24"/>
          <w:szCs w:val="24"/>
          <w:lang w:eastAsia="ru-RU"/>
        </w:rPr>
      </w:pPr>
    </w:p>
    <w:p w:rsidR="000216D0" w:rsidRDefault="000216D0" w:rsidP="00FB1E12">
      <w:pPr>
        <w:spacing w:after="0" w:line="240" w:lineRule="auto"/>
        <w:ind w:left="-567" w:firstLine="340"/>
        <w:rPr>
          <w:rFonts w:ascii="Times New Roman" w:eastAsia="Times New Roman" w:hAnsi="Times New Roman" w:cs="Times New Roman"/>
          <w:sz w:val="24"/>
          <w:szCs w:val="24"/>
          <w:lang w:eastAsia="ru-RU"/>
        </w:rPr>
      </w:pPr>
    </w:p>
    <w:p w:rsidR="000216D0" w:rsidRDefault="000216D0" w:rsidP="00FB1E12">
      <w:pPr>
        <w:spacing w:after="0" w:line="240" w:lineRule="auto"/>
        <w:ind w:left="-567" w:firstLine="340"/>
        <w:rPr>
          <w:rFonts w:ascii="Times New Roman" w:eastAsia="Times New Roman" w:hAnsi="Times New Roman" w:cs="Times New Roman"/>
          <w:sz w:val="24"/>
          <w:szCs w:val="24"/>
          <w:lang w:eastAsia="ru-RU"/>
        </w:rPr>
      </w:pPr>
    </w:p>
    <w:p w:rsidR="000216D0" w:rsidRDefault="000216D0" w:rsidP="00FB1E12">
      <w:pPr>
        <w:spacing w:after="0" w:line="240" w:lineRule="auto"/>
        <w:ind w:left="-567" w:firstLine="340"/>
        <w:rPr>
          <w:rFonts w:ascii="Times New Roman" w:eastAsia="Times New Roman" w:hAnsi="Times New Roman" w:cs="Times New Roman"/>
          <w:sz w:val="24"/>
          <w:szCs w:val="24"/>
          <w:lang w:eastAsia="ru-RU"/>
        </w:rPr>
      </w:pPr>
    </w:p>
    <w:p w:rsidR="000216D0" w:rsidRDefault="000216D0"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C23C62" w:rsidRPr="00FB1E12" w:rsidRDefault="00C23C62" w:rsidP="00FB1E12">
      <w:pPr>
        <w:spacing w:after="0" w:line="240" w:lineRule="auto"/>
        <w:ind w:left="-567" w:firstLine="340"/>
        <w:rPr>
          <w:rFonts w:ascii="Times New Roman" w:eastAsia="Times New Roman" w:hAnsi="Times New Roman" w:cs="Times New Roman"/>
          <w:sz w:val="24"/>
          <w:szCs w:val="24"/>
          <w:lang w:eastAsia="ru-RU"/>
        </w:rPr>
      </w:pPr>
    </w:p>
    <w:p w:rsidR="00FB1E12" w:rsidRPr="00FB1E12" w:rsidRDefault="00FB1E12" w:rsidP="00FB1E12">
      <w:pPr>
        <w:spacing w:after="0" w:line="240" w:lineRule="auto"/>
        <w:ind w:left="-567" w:firstLine="340"/>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Default="00FB1E12" w:rsidP="00FB1E12">
      <w:pPr>
        <w:spacing w:after="0" w:line="240" w:lineRule="auto"/>
        <w:ind w:left="-567" w:firstLine="340"/>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Приложение 1</w:t>
      </w:r>
    </w:p>
    <w:p w:rsidR="00A903F4" w:rsidRPr="00A903F4" w:rsidRDefault="00A903F4" w:rsidP="00A903F4">
      <w:pPr>
        <w:spacing w:after="0" w:line="240" w:lineRule="auto"/>
        <w:jc w:val="right"/>
        <w:rPr>
          <w:rFonts w:ascii="Times New Roman" w:hAnsi="Times New Roman"/>
          <w:sz w:val="20"/>
          <w:szCs w:val="20"/>
        </w:rPr>
      </w:pPr>
      <w:r w:rsidRPr="00A903F4">
        <w:rPr>
          <w:rFonts w:ascii="Times New Roman" w:hAnsi="Times New Roman"/>
          <w:sz w:val="20"/>
          <w:szCs w:val="20"/>
        </w:rPr>
        <w:t xml:space="preserve">к Административному регламенту </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администрации 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Красноозерное сельское поселение</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Призерский муниципальный район Ленинградской области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sz w:val="20"/>
          <w:szCs w:val="20"/>
        </w:rPr>
        <w:t>по</w:t>
      </w:r>
      <w:r w:rsidRPr="00A903F4">
        <w:rPr>
          <w:rFonts w:ascii="Times New Roman" w:hAnsi="Times New Roman"/>
          <w:bCs/>
          <w:sz w:val="20"/>
          <w:szCs w:val="20"/>
        </w:rPr>
        <w:t xml:space="preserve"> </w:t>
      </w:r>
      <w:r w:rsidRPr="00A903F4">
        <w:rPr>
          <w:rFonts w:ascii="Times New Roman" w:hAnsi="Times New Roman"/>
          <w:sz w:val="20"/>
          <w:szCs w:val="20"/>
        </w:rPr>
        <w:t>предоставлению муниципальной услуги</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«Оформление согласия (отказа) на обмен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жилыми помещениями, предоставленными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по договорам социального найма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sz w:val="20"/>
          <w:szCs w:val="20"/>
        </w:rPr>
        <w:t xml:space="preserve">в МО </w:t>
      </w:r>
      <w:r w:rsidRPr="00A903F4">
        <w:rPr>
          <w:rFonts w:ascii="Times New Roman" w:hAnsi="Times New Roman" w:cs="Times New Roman"/>
          <w:bCs/>
          <w:sz w:val="20"/>
          <w:szCs w:val="20"/>
        </w:rPr>
        <w:t xml:space="preserve">Красноозерное сельское поселение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bCs/>
          <w:sz w:val="20"/>
          <w:szCs w:val="20"/>
        </w:rPr>
        <w:t xml:space="preserve">муниципального образования Призерский </w:t>
      </w:r>
    </w:p>
    <w:p w:rsidR="00FB1E12"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cs="Times New Roman"/>
          <w:bCs/>
          <w:sz w:val="20"/>
          <w:szCs w:val="20"/>
        </w:rPr>
        <w:t>муниципальный район Ленинградской области»</w:t>
      </w:r>
    </w:p>
    <w:p w:rsidR="00FB1E12" w:rsidRPr="00FB1E12" w:rsidRDefault="00FB1E12" w:rsidP="00A903F4">
      <w:pPr>
        <w:spacing w:before="100" w:beforeAutospacing="1"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tbl>
      <w:tblPr>
        <w:tblW w:w="0" w:type="auto"/>
        <w:tblInd w:w="-436" w:type="dxa"/>
        <w:tblLayout w:type="fixed"/>
        <w:tblCellMar>
          <w:left w:w="0" w:type="dxa"/>
          <w:right w:w="0" w:type="dxa"/>
        </w:tblCellMar>
        <w:tblLook w:val="04A0" w:firstRow="1" w:lastRow="0" w:firstColumn="1" w:lastColumn="0" w:noHBand="0" w:noVBand="1"/>
      </w:tblPr>
      <w:tblGrid>
        <w:gridCol w:w="568"/>
        <w:gridCol w:w="2601"/>
        <w:gridCol w:w="1798"/>
        <w:gridCol w:w="1378"/>
        <w:gridCol w:w="2161"/>
        <w:gridCol w:w="1265"/>
      </w:tblGrid>
      <w:tr w:rsidR="00FB1E12" w:rsidRPr="00FB1E12" w:rsidTr="000D394B">
        <w:trPr>
          <w:trHeight w:val="584"/>
        </w:trPr>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FB1E12" w:rsidRPr="00CE34C6" w:rsidRDefault="00FB1E12" w:rsidP="00FB1E12">
            <w:pPr>
              <w:spacing w:after="0" w:line="240" w:lineRule="auto"/>
              <w:ind w:left="180" w:right="-49"/>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п/п</w:t>
            </w:r>
          </w:p>
        </w:tc>
        <w:tc>
          <w:tcPr>
            <w:tcW w:w="260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Наименование МФЦ</w:t>
            </w:r>
          </w:p>
        </w:tc>
        <w:tc>
          <w:tcPr>
            <w:tcW w:w="179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Почтовый адрес</w:t>
            </w:r>
          </w:p>
        </w:tc>
        <w:tc>
          <w:tcPr>
            <w:tcW w:w="137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График работы</w:t>
            </w:r>
          </w:p>
        </w:tc>
        <w:tc>
          <w:tcPr>
            <w:tcW w:w="216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Адрес электронной почты</w:t>
            </w:r>
          </w:p>
        </w:tc>
        <w:tc>
          <w:tcPr>
            <w:tcW w:w="1265"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Телефон</w:t>
            </w:r>
          </w:p>
        </w:tc>
      </w:tr>
      <w:tr w:rsidR="00FB1E12" w:rsidRPr="00FB1E12" w:rsidTr="000D394B">
        <w:trPr>
          <w:trHeight w:val="1505"/>
        </w:trPr>
        <w:tc>
          <w:tcPr>
            <w:tcW w:w="5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180"/>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w:t>
            </w:r>
          </w:p>
        </w:tc>
        <w:tc>
          <w:tcPr>
            <w:tcW w:w="26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Филиал ГБУ ЛО «МФЦ» «Всеволожский»</w:t>
            </w:r>
          </w:p>
        </w:tc>
        <w:tc>
          <w:tcPr>
            <w:tcW w:w="17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188681, Россия, Ленинградская область, д. Новосаратовка, Центр, д. 8</w:t>
            </w:r>
          </w:p>
        </w:tc>
        <w:tc>
          <w:tcPr>
            <w:tcW w:w="13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 9.00 до 21.00, ежедневно,</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без перерыва</w:t>
            </w:r>
          </w:p>
        </w:tc>
        <w:tc>
          <w:tcPr>
            <w:tcW w:w="216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E502ED" w:rsidP="00FB1E12">
            <w:pPr>
              <w:spacing w:after="0" w:line="240" w:lineRule="auto"/>
              <w:ind w:left="85"/>
              <w:jc w:val="center"/>
              <w:rPr>
                <w:rFonts w:ascii="Times New Roman" w:eastAsia="Times New Roman" w:hAnsi="Times New Roman" w:cs="Times New Roman"/>
                <w:sz w:val="20"/>
                <w:szCs w:val="20"/>
                <w:lang w:eastAsia="ru-RU"/>
              </w:rPr>
            </w:pPr>
            <w:hyperlink r:id="rId17" w:history="1">
              <w:r w:rsidR="00FB1E12" w:rsidRPr="00CE34C6">
                <w:rPr>
                  <w:rFonts w:ascii="Times New Roman" w:eastAsia="Times New Roman" w:hAnsi="Times New Roman" w:cs="Times New Roman"/>
                  <w:color w:val="0000FF"/>
                  <w:sz w:val="20"/>
                  <w:szCs w:val="20"/>
                  <w:u w:val="single"/>
                  <w:lang w:eastAsia="ru-RU"/>
                </w:rPr>
                <w:t>mfcvsev@gmail.com</w:t>
              </w:r>
            </w:hyperlink>
          </w:p>
        </w:tc>
        <w:tc>
          <w:tcPr>
            <w:tcW w:w="126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90"/>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456-18-88</w:t>
            </w:r>
          </w:p>
        </w:tc>
      </w:tr>
      <w:tr w:rsidR="00FB1E12" w:rsidRPr="00FB1E12" w:rsidTr="000D394B">
        <w:trPr>
          <w:trHeight w:val="1427"/>
        </w:trPr>
        <w:tc>
          <w:tcPr>
            <w:tcW w:w="5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180"/>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2.</w:t>
            </w:r>
          </w:p>
        </w:tc>
        <w:tc>
          <w:tcPr>
            <w:tcW w:w="26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Филиал ГБУ ЛО «МФЦ» «Приозерский»</w:t>
            </w:r>
          </w:p>
        </w:tc>
        <w:tc>
          <w:tcPr>
            <w:tcW w:w="17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188761, Россия, Ленинградская область, г. Приозерск, ул. Калинина, д. 51</w:t>
            </w:r>
          </w:p>
        </w:tc>
        <w:tc>
          <w:tcPr>
            <w:tcW w:w="13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 9.00 до 21.00, ежедневно,</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без перерыва</w:t>
            </w:r>
          </w:p>
        </w:tc>
        <w:tc>
          <w:tcPr>
            <w:tcW w:w="216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E502ED" w:rsidP="00FB1E12">
            <w:pPr>
              <w:spacing w:before="167" w:after="167" w:line="240" w:lineRule="auto"/>
              <w:jc w:val="center"/>
              <w:rPr>
                <w:rFonts w:ascii="Times New Roman" w:eastAsia="Times New Roman" w:hAnsi="Times New Roman" w:cs="Times New Roman"/>
                <w:sz w:val="20"/>
                <w:szCs w:val="20"/>
                <w:lang w:eastAsia="ru-RU"/>
              </w:rPr>
            </w:pPr>
            <w:hyperlink r:id="rId18" w:history="1">
              <w:r w:rsidR="00FB1E12" w:rsidRPr="00CE34C6">
                <w:rPr>
                  <w:rFonts w:ascii="Times New Roman" w:eastAsia="Times New Roman" w:hAnsi="Times New Roman" w:cs="Times New Roman"/>
                  <w:color w:val="0000FF"/>
                  <w:sz w:val="20"/>
                  <w:szCs w:val="20"/>
                  <w:u w:val="single"/>
                  <w:lang w:eastAsia="ru-RU"/>
                </w:rPr>
                <w:t>mfcprioz@gmail.com</w:t>
              </w:r>
            </w:hyperlink>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26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r>
      <w:tr w:rsidR="00FB1E12" w:rsidRPr="00FB1E12" w:rsidTr="000D394B">
        <w:trPr>
          <w:trHeight w:val="1135"/>
        </w:trPr>
        <w:tc>
          <w:tcPr>
            <w:tcW w:w="5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180"/>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3.</w:t>
            </w:r>
          </w:p>
        </w:tc>
        <w:tc>
          <w:tcPr>
            <w:tcW w:w="26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Филиал ГБУ JIO «МФЦ» «Тосненский»</w:t>
            </w:r>
          </w:p>
        </w:tc>
        <w:tc>
          <w:tcPr>
            <w:tcW w:w="17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187002, Россия, Ленинградская область, ул. Советская, д. 9 В</w:t>
            </w:r>
          </w:p>
        </w:tc>
        <w:tc>
          <w:tcPr>
            <w:tcW w:w="13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 9.00 до 21.00, ежедневно,</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без перерыва</w:t>
            </w:r>
          </w:p>
        </w:tc>
        <w:tc>
          <w:tcPr>
            <w:tcW w:w="216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E502ED" w:rsidP="00FB1E12">
            <w:pPr>
              <w:spacing w:before="150" w:after="150" w:line="240" w:lineRule="auto"/>
              <w:jc w:val="center"/>
              <w:rPr>
                <w:rFonts w:ascii="Times New Roman" w:eastAsia="Times New Roman" w:hAnsi="Times New Roman" w:cs="Times New Roman"/>
                <w:sz w:val="20"/>
                <w:szCs w:val="20"/>
                <w:lang w:eastAsia="ru-RU"/>
              </w:rPr>
            </w:pPr>
            <w:hyperlink r:id="rId19" w:history="1">
              <w:r w:rsidR="00FB1E12" w:rsidRPr="00CE34C6">
                <w:rPr>
                  <w:rFonts w:ascii="Times New Roman" w:eastAsia="Times New Roman" w:hAnsi="Times New Roman" w:cs="Times New Roman"/>
                  <w:color w:val="0000FF"/>
                  <w:sz w:val="20"/>
                  <w:szCs w:val="20"/>
                  <w:u w:val="single"/>
                  <w:lang w:eastAsia="ru-RU"/>
                </w:rPr>
                <w:t>mfctosno@gmail.com</w:t>
              </w:r>
            </w:hyperlink>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26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r>
      <w:tr w:rsidR="00FB1E12" w:rsidRPr="00FB1E12" w:rsidTr="000D394B">
        <w:trPr>
          <w:trHeight w:val="1690"/>
        </w:trPr>
        <w:tc>
          <w:tcPr>
            <w:tcW w:w="5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180"/>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4.</w:t>
            </w:r>
          </w:p>
        </w:tc>
        <w:tc>
          <w:tcPr>
            <w:tcW w:w="26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Филиал ГБУ ЛО «МФЦ» «Волосовский»</w:t>
            </w:r>
          </w:p>
        </w:tc>
        <w:tc>
          <w:tcPr>
            <w:tcW w:w="17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50" w:after="15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188410, Ленинградская обл., г.Волосово, усадьба СХТ, д.1 литера А</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3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 9.00 до 21.00, ежедневно,</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без перерыва</w:t>
            </w:r>
          </w:p>
        </w:tc>
        <w:tc>
          <w:tcPr>
            <w:tcW w:w="216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E502ED" w:rsidP="00FB1E12">
            <w:pPr>
              <w:spacing w:before="150" w:after="150" w:line="240" w:lineRule="auto"/>
              <w:jc w:val="center"/>
              <w:rPr>
                <w:rFonts w:ascii="Times New Roman" w:eastAsia="Times New Roman" w:hAnsi="Times New Roman" w:cs="Times New Roman"/>
                <w:sz w:val="20"/>
                <w:szCs w:val="20"/>
                <w:lang w:eastAsia="ru-RU"/>
              </w:rPr>
            </w:pPr>
            <w:hyperlink r:id="rId20" w:history="1">
              <w:r w:rsidR="00FB1E12" w:rsidRPr="00CE34C6">
                <w:rPr>
                  <w:rFonts w:ascii="Times New Roman" w:eastAsia="Times New Roman" w:hAnsi="Times New Roman" w:cs="Times New Roman"/>
                  <w:color w:val="0000FF"/>
                  <w:sz w:val="20"/>
                  <w:szCs w:val="20"/>
                  <w:u w:val="single"/>
                  <w:lang w:eastAsia="ru-RU"/>
                </w:rPr>
                <w:t>mfcvolosovo@gmail.com</w:t>
              </w:r>
            </w:hyperlink>
          </w:p>
          <w:p w:rsidR="00FB1E12" w:rsidRPr="00CE34C6" w:rsidRDefault="00FB1E12" w:rsidP="00FB1E12">
            <w:pPr>
              <w:spacing w:after="0" w:line="240" w:lineRule="auto"/>
              <w:ind w:left="85"/>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26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203"/>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r>
      <w:tr w:rsidR="00FB1E12" w:rsidRPr="00FB1E12" w:rsidTr="000D394B">
        <w:trPr>
          <w:trHeight w:val="1417"/>
        </w:trPr>
        <w:tc>
          <w:tcPr>
            <w:tcW w:w="5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180"/>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5.</w:t>
            </w:r>
          </w:p>
        </w:tc>
        <w:tc>
          <w:tcPr>
            <w:tcW w:w="26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Филиал ГБУ ЛО «МФЦ»</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«Выборгский»</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7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188800, Россия, Ленинградская область, г.Выборг, ул. Вокзальная, д.13</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3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 9.00 до 21.00, ежедневно,</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без перерыва</w:t>
            </w:r>
          </w:p>
        </w:tc>
        <w:tc>
          <w:tcPr>
            <w:tcW w:w="216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E502ED" w:rsidP="00FB1E12">
            <w:pPr>
              <w:spacing w:before="100" w:beforeAutospacing="1" w:after="0" w:line="240" w:lineRule="auto"/>
              <w:jc w:val="center"/>
              <w:rPr>
                <w:rFonts w:ascii="Times New Roman" w:eastAsia="Times New Roman" w:hAnsi="Times New Roman" w:cs="Times New Roman"/>
                <w:sz w:val="20"/>
                <w:szCs w:val="20"/>
                <w:lang w:eastAsia="ru-RU"/>
              </w:rPr>
            </w:pPr>
            <w:hyperlink r:id="rId21" w:history="1">
              <w:r w:rsidR="00FB1E12" w:rsidRPr="00CE34C6">
                <w:rPr>
                  <w:rFonts w:ascii="Times New Roman" w:eastAsia="Times New Roman" w:hAnsi="Times New Roman" w:cs="Times New Roman"/>
                  <w:color w:val="0000FF"/>
                  <w:sz w:val="20"/>
                  <w:szCs w:val="20"/>
                  <w:u w:val="single"/>
                  <w:lang w:eastAsia="ru-RU"/>
                </w:rPr>
                <w:t>mfcvyborg@gmail.com</w:t>
              </w:r>
            </w:hyperlink>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26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r>
      <w:tr w:rsidR="00FB1E12" w:rsidRPr="00FB1E12" w:rsidTr="000D394B">
        <w:trPr>
          <w:trHeight w:val="1281"/>
        </w:trPr>
        <w:tc>
          <w:tcPr>
            <w:tcW w:w="5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180"/>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6.</w:t>
            </w:r>
          </w:p>
        </w:tc>
        <w:tc>
          <w:tcPr>
            <w:tcW w:w="26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Филиал ГБУ ЛО «МФЦ»</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«Тихвинский»</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7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187550, Ленинградская область, г.Тихвин, 1микрорайон, д.2</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3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 9.00 до 21.00, ежедневно,</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без перерыва</w:t>
            </w:r>
          </w:p>
        </w:tc>
        <w:tc>
          <w:tcPr>
            <w:tcW w:w="216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26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r>
      <w:tr w:rsidR="00FB1E12" w:rsidRPr="00FB1E12" w:rsidTr="000D394B">
        <w:trPr>
          <w:trHeight w:val="1843"/>
        </w:trPr>
        <w:tc>
          <w:tcPr>
            <w:tcW w:w="5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180"/>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lastRenderedPageBreak/>
              <w:t>7.</w:t>
            </w:r>
          </w:p>
        </w:tc>
        <w:tc>
          <w:tcPr>
            <w:tcW w:w="26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Филиал ГБУ ЛО «МФЦ» «Лодейнопольский»</w:t>
            </w:r>
          </w:p>
        </w:tc>
        <w:tc>
          <w:tcPr>
            <w:tcW w:w="17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187700,</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Ленинградская область, г.Лодейное Поле, ул. Карла Маркса, дом 36</w:t>
            </w:r>
          </w:p>
        </w:tc>
        <w:tc>
          <w:tcPr>
            <w:tcW w:w="13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 9.00 до 21.00, ежедневно,</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без перерыва</w:t>
            </w:r>
          </w:p>
        </w:tc>
        <w:tc>
          <w:tcPr>
            <w:tcW w:w="216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c>
          <w:tcPr>
            <w:tcW w:w="126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 </w:t>
            </w:r>
          </w:p>
        </w:tc>
      </w:tr>
      <w:tr w:rsidR="00FB1E12" w:rsidRPr="00FB1E12" w:rsidTr="000D394B">
        <w:trPr>
          <w:trHeight w:val="3560"/>
        </w:trPr>
        <w:tc>
          <w:tcPr>
            <w:tcW w:w="56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180"/>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8.</w:t>
            </w:r>
          </w:p>
        </w:tc>
        <w:tc>
          <w:tcPr>
            <w:tcW w:w="26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ГБУ ЛО «МФЦ»</w:t>
            </w:r>
          </w:p>
        </w:tc>
        <w:tc>
          <w:tcPr>
            <w:tcW w:w="179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3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пн-чт –</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 9.00 до 18.00,</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пт. –</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 9.00 до 17.00, перерыв с</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13.00 до 13.48, выходные дни -</w:t>
            </w:r>
          </w:p>
          <w:p w:rsidR="00FB1E12" w:rsidRPr="00CE34C6" w:rsidRDefault="00FB1E12" w:rsidP="00FB1E12">
            <w:pPr>
              <w:spacing w:before="100" w:beforeAutospacing="1" w:after="0" w:line="240" w:lineRule="auto"/>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сб, вс.</w:t>
            </w:r>
          </w:p>
        </w:tc>
        <w:tc>
          <w:tcPr>
            <w:tcW w:w="216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E502ED" w:rsidP="00FB1E12">
            <w:pPr>
              <w:spacing w:after="0" w:line="240" w:lineRule="auto"/>
              <w:ind w:left="85"/>
              <w:jc w:val="center"/>
              <w:rPr>
                <w:rFonts w:ascii="Times New Roman" w:eastAsia="Times New Roman" w:hAnsi="Times New Roman" w:cs="Times New Roman"/>
                <w:sz w:val="20"/>
                <w:szCs w:val="20"/>
                <w:lang w:eastAsia="ru-RU"/>
              </w:rPr>
            </w:pPr>
            <w:hyperlink r:id="rId22" w:history="1">
              <w:r w:rsidR="00FB1E12" w:rsidRPr="00CE34C6">
                <w:rPr>
                  <w:rFonts w:ascii="Times New Roman" w:eastAsia="Times New Roman" w:hAnsi="Times New Roman" w:cs="Times New Roman"/>
                  <w:color w:val="0000FF"/>
                  <w:sz w:val="20"/>
                  <w:szCs w:val="20"/>
                  <w:u w:val="single"/>
                  <w:lang w:eastAsia="ru-RU"/>
                </w:rPr>
                <w:t>mfc-info@lenreg.ru</w:t>
              </w:r>
            </w:hyperlink>
          </w:p>
        </w:tc>
        <w:tc>
          <w:tcPr>
            <w:tcW w:w="126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FB1E12" w:rsidRPr="00CE34C6" w:rsidRDefault="00FB1E12" w:rsidP="00FB1E12">
            <w:pPr>
              <w:spacing w:after="0" w:line="240" w:lineRule="auto"/>
              <w:ind w:left="203"/>
              <w:jc w:val="center"/>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577-47-30</w:t>
            </w:r>
          </w:p>
        </w:tc>
      </w:tr>
    </w:tbl>
    <w:p w:rsidR="00FB1E12" w:rsidRPr="00FB1E12" w:rsidRDefault="00FB1E12" w:rsidP="00FB1E12">
      <w:pPr>
        <w:spacing w:before="100" w:beforeAutospacing="1"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00" w:beforeAutospacing="1" w:after="0" w:line="240" w:lineRule="auto"/>
        <w:ind w:firstLine="72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after="0" w:line="240" w:lineRule="auto"/>
        <w:ind w:left="-567" w:firstLine="340"/>
        <w:jc w:val="both"/>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CE34C6" w:rsidRDefault="00FB1E12" w:rsidP="00FB1E12">
      <w:pPr>
        <w:spacing w:before="100" w:beforeAutospacing="1" w:after="0" w:line="240" w:lineRule="auto"/>
        <w:jc w:val="right"/>
        <w:rPr>
          <w:rFonts w:ascii="Times New Roman" w:eastAsia="Times New Roman" w:hAnsi="Times New Roman" w:cs="Times New Roman"/>
          <w:sz w:val="20"/>
          <w:szCs w:val="20"/>
          <w:lang w:eastAsia="ru-RU"/>
        </w:rPr>
      </w:pPr>
      <w:r w:rsidRPr="00FB1E12">
        <w:rPr>
          <w:rFonts w:ascii="Times New Roman" w:eastAsia="Times New Roman" w:hAnsi="Times New Roman" w:cs="Times New Roman"/>
          <w:sz w:val="24"/>
          <w:szCs w:val="24"/>
          <w:lang w:eastAsia="ru-RU"/>
        </w:rPr>
        <w:br w:type="page"/>
      </w:r>
      <w:r w:rsidRPr="00CE34C6">
        <w:rPr>
          <w:rFonts w:ascii="Times New Roman" w:eastAsia="Times New Roman" w:hAnsi="Times New Roman" w:cs="Times New Roman"/>
          <w:sz w:val="20"/>
          <w:szCs w:val="20"/>
          <w:lang w:eastAsia="ru-RU"/>
        </w:rPr>
        <w:lastRenderedPageBreak/>
        <w:t>Приложение № 2</w:t>
      </w:r>
    </w:p>
    <w:p w:rsidR="00A903F4" w:rsidRPr="00A903F4" w:rsidRDefault="00A903F4" w:rsidP="00A903F4">
      <w:pPr>
        <w:spacing w:after="0" w:line="240" w:lineRule="auto"/>
        <w:jc w:val="right"/>
        <w:rPr>
          <w:rFonts w:ascii="Times New Roman" w:hAnsi="Times New Roman"/>
          <w:sz w:val="20"/>
          <w:szCs w:val="20"/>
        </w:rPr>
      </w:pPr>
      <w:r w:rsidRPr="00A903F4">
        <w:rPr>
          <w:rFonts w:ascii="Times New Roman" w:hAnsi="Times New Roman"/>
          <w:sz w:val="20"/>
          <w:szCs w:val="20"/>
        </w:rPr>
        <w:t xml:space="preserve">к Административному регламенту </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администрации 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Красноозерное сельское поселение</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Призерский муниципальный район Ленинградской области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sz w:val="20"/>
          <w:szCs w:val="20"/>
        </w:rPr>
        <w:t>по</w:t>
      </w:r>
      <w:r w:rsidRPr="00A903F4">
        <w:rPr>
          <w:rFonts w:ascii="Times New Roman" w:hAnsi="Times New Roman"/>
          <w:bCs/>
          <w:sz w:val="20"/>
          <w:szCs w:val="20"/>
        </w:rPr>
        <w:t xml:space="preserve"> </w:t>
      </w:r>
      <w:r w:rsidRPr="00A903F4">
        <w:rPr>
          <w:rFonts w:ascii="Times New Roman" w:hAnsi="Times New Roman"/>
          <w:sz w:val="20"/>
          <w:szCs w:val="20"/>
        </w:rPr>
        <w:t>предоставлению муниципальной услуги</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«Оформление согласия (отказа) на обмен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жилыми помещениями, предоставленными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по договорам социального найма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sz w:val="20"/>
          <w:szCs w:val="20"/>
        </w:rPr>
        <w:t xml:space="preserve">в МО </w:t>
      </w:r>
      <w:r w:rsidRPr="00A903F4">
        <w:rPr>
          <w:rFonts w:ascii="Times New Roman" w:hAnsi="Times New Roman" w:cs="Times New Roman"/>
          <w:bCs/>
          <w:sz w:val="20"/>
          <w:szCs w:val="20"/>
        </w:rPr>
        <w:t xml:space="preserve">Красноозерное сельское поселение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bCs/>
          <w:sz w:val="20"/>
          <w:szCs w:val="20"/>
        </w:rPr>
        <w:t xml:space="preserve">муниципального образования Призерский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cs="Times New Roman"/>
          <w:bCs/>
          <w:sz w:val="20"/>
          <w:szCs w:val="20"/>
        </w:rPr>
        <w:t>муниципальный район Ленинградской области»</w:t>
      </w:r>
    </w:p>
    <w:p w:rsidR="00FB1E12" w:rsidRPr="00FB1E12" w:rsidRDefault="00FB1E12" w:rsidP="00CE34C6">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межведомственную комиссию по оценке жилых помещений</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на территории муниципального образования</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от _____________________________________________________</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(указать статус заявителя - собственник  помещения, наниматель) </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(фамилия, имя, отчество гражданина, наименование, адрес места нахождения юридического лица)</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(адрес проживания и регистрации)</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w:t>
      </w:r>
    </w:p>
    <w:p w:rsidR="00FB1E12" w:rsidRPr="00FB1E12" w:rsidRDefault="00FB1E12" w:rsidP="004160E2">
      <w:pPr>
        <w:spacing w:after="0" w:line="240" w:lineRule="auto"/>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(контактный телефон)</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ЗАЯВЛЕНИЕ</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Прошу провести оценку соответствия помещения  по  адресу:</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FB1E12">
        <w:rPr>
          <w:rFonts w:ascii="Times New Roman" w:eastAsia="Times New Roman" w:hAnsi="Times New Roman" w:cs="Times New Roman"/>
          <w:sz w:val="24"/>
          <w:szCs w:val="24"/>
          <w:lang w:eastAsia="ru-RU"/>
        </w:rPr>
        <w:br/>
        <w:t>_______________муниципального образования от _________№______________.</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К заявлению прилагаются:</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Дополнительные документы __________________________________________________________________________________________________________________________________________________________</w:t>
      </w:r>
    </w:p>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Сведения для отправки решения по почте:</w:t>
      </w:r>
    </w:p>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Согласие всех лиц, имеющих долю в праве собственности на жилое помещение:</w:t>
      </w:r>
    </w:p>
    <w:tbl>
      <w:tblPr>
        <w:tblW w:w="0" w:type="auto"/>
        <w:tblCellMar>
          <w:left w:w="0" w:type="dxa"/>
          <w:right w:w="0" w:type="dxa"/>
        </w:tblCellMar>
        <w:tblLook w:val="04A0" w:firstRow="1" w:lastRow="0" w:firstColumn="1" w:lastColumn="0" w:noHBand="0" w:noVBand="1"/>
      </w:tblPr>
      <w:tblGrid>
        <w:gridCol w:w="1277"/>
        <w:gridCol w:w="1601"/>
        <w:gridCol w:w="2748"/>
        <w:gridCol w:w="1980"/>
        <w:gridCol w:w="1729"/>
      </w:tblGrid>
      <w:tr w:rsidR="00FB1E12" w:rsidRPr="00FB1E12" w:rsidTr="00FB1E12">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п.п.</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Ф.И.О.</w:t>
            </w:r>
          </w:p>
        </w:tc>
        <w:tc>
          <w:tcPr>
            <w:tcW w:w="18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согласен/не согласен</w:t>
            </w:r>
          </w:p>
        </w:tc>
        <w:tc>
          <w:tcPr>
            <w:tcW w:w="20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Подпись</w:t>
            </w:r>
          </w:p>
        </w:tc>
      </w:tr>
      <w:tr w:rsidR="00FB1E12" w:rsidRPr="00FB1E12" w:rsidTr="00FB1E12">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r>
      <w:tr w:rsidR="00FB1E12" w:rsidRPr="00FB1E12" w:rsidTr="00FB1E12">
        <w:tc>
          <w:tcPr>
            <w:tcW w:w="1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c>
          <w:tcPr>
            <w:tcW w:w="2014" w:type="dxa"/>
            <w:tcBorders>
              <w:top w:val="nil"/>
              <w:left w:val="nil"/>
              <w:bottom w:val="single" w:sz="8" w:space="0" w:color="auto"/>
              <w:right w:val="single" w:sz="8" w:space="0" w:color="auto"/>
            </w:tcBorders>
            <w:tcMar>
              <w:top w:w="0" w:type="dxa"/>
              <w:left w:w="108" w:type="dxa"/>
              <w:bottom w:w="0" w:type="dxa"/>
              <w:right w:w="108" w:type="dxa"/>
            </w:tcMar>
            <w:hideMark/>
          </w:tcPr>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tc>
      </w:tr>
    </w:tbl>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Документ прошу:  выдать на руки,  отправить по почте</w:t>
      </w:r>
    </w:p>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(нужное подчеркнуть)</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                                                                                __________________</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(дата)                                                                                                              (подпись)</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4160E2" w:rsidRDefault="004160E2" w:rsidP="00FB1E12">
      <w:pPr>
        <w:spacing w:before="120" w:after="120" w:line="360" w:lineRule="atLeast"/>
        <w:rPr>
          <w:rFonts w:ascii="Times New Roman" w:eastAsia="Times New Roman" w:hAnsi="Times New Roman" w:cs="Times New Roman"/>
          <w:sz w:val="24"/>
          <w:szCs w:val="24"/>
          <w:lang w:eastAsia="ru-RU"/>
        </w:rPr>
      </w:pPr>
    </w:p>
    <w:p w:rsidR="004160E2" w:rsidRDefault="004160E2" w:rsidP="00FB1E12">
      <w:pPr>
        <w:spacing w:before="120" w:after="120" w:line="360" w:lineRule="atLeast"/>
        <w:rPr>
          <w:rFonts w:ascii="Times New Roman" w:eastAsia="Times New Roman" w:hAnsi="Times New Roman" w:cs="Times New Roman"/>
          <w:sz w:val="24"/>
          <w:szCs w:val="24"/>
          <w:lang w:eastAsia="ru-RU"/>
        </w:rPr>
      </w:pPr>
    </w:p>
    <w:p w:rsidR="004160E2" w:rsidRDefault="004160E2" w:rsidP="00FB1E12">
      <w:pPr>
        <w:spacing w:before="120" w:after="120" w:line="360" w:lineRule="atLeast"/>
        <w:rPr>
          <w:rFonts w:ascii="Times New Roman" w:eastAsia="Times New Roman" w:hAnsi="Times New Roman" w:cs="Times New Roman"/>
          <w:sz w:val="24"/>
          <w:szCs w:val="24"/>
          <w:lang w:eastAsia="ru-RU"/>
        </w:rPr>
      </w:pPr>
    </w:p>
    <w:p w:rsidR="00FB1E12" w:rsidRPr="00CE34C6" w:rsidRDefault="00FB1E12" w:rsidP="00FB1E12">
      <w:pPr>
        <w:spacing w:before="100" w:beforeAutospacing="1" w:after="0" w:line="240" w:lineRule="auto"/>
        <w:jc w:val="right"/>
        <w:rPr>
          <w:rFonts w:ascii="Times New Roman" w:eastAsia="Times New Roman" w:hAnsi="Times New Roman" w:cs="Times New Roman"/>
          <w:sz w:val="20"/>
          <w:szCs w:val="20"/>
          <w:lang w:eastAsia="ru-RU"/>
        </w:rPr>
      </w:pPr>
      <w:r w:rsidRPr="00CE34C6">
        <w:rPr>
          <w:rFonts w:ascii="Times New Roman" w:eastAsia="Times New Roman" w:hAnsi="Times New Roman" w:cs="Times New Roman"/>
          <w:sz w:val="20"/>
          <w:szCs w:val="20"/>
          <w:lang w:eastAsia="ru-RU"/>
        </w:rPr>
        <w:t>Приложение № 3</w:t>
      </w:r>
    </w:p>
    <w:p w:rsidR="00A903F4" w:rsidRPr="00A903F4" w:rsidRDefault="00A903F4" w:rsidP="00A903F4">
      <w:pPr>
        <w:spacing w:after="0" w:line="240" w:lineRule="auto"/>
        <w:jc w:val="right"/>
        <w:rPr>
          <w:rFonts w:ascii="Times New Roman" w:hAnsi="Times New Roman"/>
          <w:sz w:val="20"/>
          <w:szCs w:val="20"/>
        </w:rPr>
      </w:pPr>
      <w:r w:rsidRPr="00A903F4">
        <w:rPr>
          <w:rFonts w:ascii="Times New Roman" w:hAnsi="Times New Roman"/>
          <w:sz w:val="20"/>
          <w:szCs w:val="20"/>
        </w:rPr>
        <w:t xml:space="preserve">к Административному регламенту </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администрации 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Красноозерное сельское поселение</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Призерский муниципальный район Ленинградской области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sz w:val="20"/>
          <w:szCs w:val="20"/>
        </w:rPr>
        <w:t>по</w:t>
      </w:r>
      <w:r w:rsidRPr="00A903F4">
        <w:rPr>
          <w:rFonts w:ascii="Times New Roman" w:hAnsi="Times New Roman"/>
          <w:bCs/>
          <w:sz w:val="20"/>
          <w:szCs w:val="20"/>
        </w:rPr>
        <w:t xml:space="preserve"> </w:t>
      </w:r>
      <w:r w:rsidRPr="00A903F4">
        <w:rPr>
          <w:rFonts w:ascii="Times New Roman" w:hAnsi="Times New Roman"/>
          <w:sz w:val="20"/>
          <w:szCs w:val="20"/>
        </w:rPr>
        <w:t>предоставлению муниципальной услуги</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«Оформление согласия (отказа) на обмен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жилыми помещениями, предоставленными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по договорам социального найма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sz w:val="20"/>
          <w:szCs w:val="20"/>
        </w:rPr>
        <w:t xml:space="preserve">в МО </w:t>
      </w:r>
      <w:r w:rsidRPr="00A903F4">
        <w:rPr>
          <w:rFonts w:ascii="Times New Roman" w:hAnsi="Times New Roman" w:cs="Times New Roman"/>
          <w:bCs/>
          <w:sz w:val="20"/>
          <w:szCs w:val="20"/>
        </w:rPr>
        <w:t xml:space="preserve">Красноозерное сельское поселение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bCs/>
          <w:sz w:val="20"/>
          <w:szCs w:val="20"/>
        </w:rPr>
        <w:t xml:space="preserve">муниципального образования Призерский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cs="Times New Roman"/>
          <w:bCs/>
          <w:sz w:val="20"/>
          <w:szCs w:val="20"/>
        </w:rPr>
        <w:t>муниципальный район Ленинградской области»</w:t>
      </w:r>
    </w:p>
    <w:p w:rsidR="00A903F4" w:rsidRPr="00FB1E12" w:rsidRDefault="00A903F4" w:rsidP="00FB1E12">
      <w:pPr>
        <w:spacing w:before="100" w:beforeAutospacing="1" w:after="0" w:line="240" w:lineRule="auto"/>
        <w:jc w:val="right"/>
        <w:rPr>
          <w:rFonts w:ascii="Times New Roman" w:eastAsia="Times New Roman" w:hAnsi="Times New Roman" w:cs="Times New Roman"/>
          <w:sz w:val="24"/>
          <w:szCs w:val="24"/>
          <w:lang w:eastAsia="ru-RU"/>
        </w:rPr>
      </w:pPr>
    </w:p>
    <w:p w:rsidR="00FB1E12" w:rsidRPr="00FB1E12" w:rsidRDefault="00FB1E12" w:rsidP="00653114">
      <w:pPr>
        <w:spacing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АКТ</w:t>
      </w:r>
    </w:p>
    <w:p w:rsidR="00FB1E12" w:rsidRPr="00FB1E12" w:rsidRDefault="00FB1E12" w:rsidP="00653114">
      <w:pPr>
        <w:spacing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обследования помещения</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_______________                                                                                    ____________________</w:t>
      </w:r>
    </w:p>
    <w:p w:rsidR="00FB1E12" w:rsidRPr="004160E2" w:rsidRDefault="004160E2" w:rsidP="006531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1E12" w:rsidRPr="004160E2">
        <w:rPr>
          <w:rFonts w:ascii="Times New Roman" w:eastAsia="Times New Roman" w:hAnsi="Times New Roman" w:cs="Times New Roman"/>
          <w:sz w:val="20"/>
          <w:szCs w:val="20"/>
          <w:lang w:eastAsia="ru-RU"/>
        </w:rPr>
        <w:t>(дата)</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4160E2" w:rsidRDefault="00FB1E12" w:rsidP="00653114">
      <w:pPr>
        <w:spacing w:after="0" w:line="240" w:lineRule="auto"/>
        <w:rPr>
          <w:rFonts w:ascii="Times New Roman" w:eastAsia="Times New Roman" w:hAnsi="Times New Roman" w:cs="Times New Roman"/>
          <w:sz w:val="18"/>
          <w:szCs w:val="18"/>
          <w:lang w:eastAsia="ru-RU"/>
        </w:rPr>
      </w:pPr>
      <w:r w:rsidRPr="004160E2">
        <w:rPr>
          <w:rFonts w:ascii="Times New Roman" w:eastAsia="Times New Roman" w:hAnsi="Times New Roman" w:cs="Times New Roman"/>
          <w:sz w:val="18"/>
          <w:szCs w:val="18"/>
          <w:lang w:eastAsia="ru-RU"/>
        </w:rPr>
        <w:t>(месторасположение помещения, в том числе наименования населенного  пункта и улицы, номер дома и квартиры)</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Межведомственная комиссия, назначенная _________________________________________________________</w:t>
      </w:r>
      <w:r w:rsidR="004160E2">
        <w:rPr>
          <w:rFonts w:ascii="Times New Roman" w:eastAsia="Times New Roman" w:hAnsi="Times New Roman" w:cs="Times New Roman"/>
          <w:sz w:val="24"/>
          <w:szCs w:val="24"/>
          <w:lang w:eastAsia="ru-RU"/>
        </w:rPr>
        <w:t>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______________________________________________________________________________________________</w:t>
      </w:r>
      <w:r w:rsidR="004160E2">
        <w:rPr>
          <w:rFonts w:ascii="Times New Roman" w:eastAsia="Times New Roman" w:hAnsi="Times New Roman" w:cs="Times New Roman"/>
          <w:sz w:val="24"/>
          <w:szCs w:val="24"/>
          <w:lang w:eastAsia="ru-RU"/>
        </w:rPr>
        <w:t>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w:t>
      </w:r>
      <w:r w:rsidR="004160E2">
        <w:rPr>
          <w:rFonts w:ascii="Times New Roman" w:eastAsia="Times New Roman" w:hAnsi="Times New Roman" w:cs="Times New Roman"/>
          <w:sz w:val="24"/>
          <w:szCs w:val="24"/>
          <w:lang w:eastAsia="ru-RU"/>
        </w:rPr>
        <w:t>____________________________________________________________________________________________</w:t>
      </w:r>
    </w:p>
    <w:p w:rsidR="00FB1E12" w:rsidRPr="004160E2" w:rsidRDefault="00FB1E12" w:rsidP="00653114">
      <w:pPr>
        <w:spacing w:after="0" w:line="240" w:lineRule="auto"/>
        <w:jc w:val="both"/>
        <w:rPr>
          <w:rFonts w:ascii="Times New Roman" w:eastAsia="Times New Roman" w:hAnsi="Times New Roman" w:cs="Times New Roman"/>
          <w:sz w:val="20"/>
          <w:szCs w:val="20"/>
          <w:lang w:eastAsia="ru-RU"/>
        </w:rPr>
      </w:pPr>
      <w:r w:rsidRPr="004160E2">
        <w:rPr>
          <w:rFonts w:ascii="Times New Roman" w:eastAsia="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составе председателя________________________________________________________</w:t>
      </w:r>
    </w:p>
    <w:p w:rsidR="00FB1E12" w:rsidRPr="004160E2" w:rsidRDefault="004160E2" w:rsidP="006531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1E12" w:rsidRPr="004160E2">
        <w:rPr>
          <w:rFonts w:ascii="Times New Roman" w:eastAsia="Times New Roman" w:hAnsi="Times New Roman" w:cs="Times New Roman"/>
          <w:sz w:val="20"/>
          <w:szCs w:val="20"/>
          <w:lang w:eastAsia="ru-RU"/>
        </w:rPr>
        <w:t>(Ф.И.О., занимаемая должность и место работы)</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 членов комиссии 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653114" w:rsidRDefault="00FB1E12" w:rsidP="00653114">
      <w:pPr>
        <w:spacing w:after="0" w:line="240" w:lineRule="auto"/>
        <w:jc w:val="center"/>
        <w:rPr>
          <w:rFonts w:ascii="Times New Roman" w:eastAsia="Times New Roman" w:hAnsi="Times New Roman" w:cs="Times New Roman"/>
          <w:sz w:val="20"/>
          <w:szCs w:val="20"/>
          <w:lang w:eastAsia="ru-RU"/>
        </w:rPr>
      </w:pPr>
      <w:r w:rsidRPr="00653114">
        <w:rPr>
          <w:rFonts w:ascii="Times New Roman" w:eastAsia="Times New Roman" w:hAnsi="Times New Roman" w:cs="Times New Roman"/>
          <w:sz w:val="20"/>
          <w:szCs w:val="20"/>
          <w:lang w:eastAsia="ru-RU"/>
        </w:rPr>
        <w:t>(Ф.И.О., занимаемая должность и место работы)</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при участии приглашенных экспертов 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653114" w:rsidRDefault="00653114" w:rsidP="0065311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B1E12" w:rsidRPr="00653114">
        <w:rPr>
          <w:rFonts w:ascii="Times New Roman" w:eastAsia="Times New Roman" w:hAnsi="Times New Roman" w:cs="Times New Roman"/>
          <w:sz w:val="20"/>
          <w:szCs w:val="20"/>
          <w:lang w:eastAsia="ru-RU"/>
        </w:rPr>
        <w:t>Ф.И.О., занимаемая должность и место работы)</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653114" w:rsidRDefault="00FB1E12" w:rsidP="00653114">
      <w:pPr>
        <w:spacing w:after="0" w:line="240" w:lineRule="auto"/>
        <w:jc w:val="center"/>
        <w:rPr>
          <w:rFonts w:ascii="Times New Roman" w:eastAsia="Times New Roman" w:hAnsi="Times New Roman" w:cs="Times New Roman"/>
          <w:sz w:val="20"/>
          <w:szCs w:val="20"/>
          <w:lang w:eastAsia="ru-RU"/>
        </w:rPr>
      </w:pPr>
      <w:r w:rsidRPr="00653114">
        <w:rPr>
          <w:rFonts w:ascii="Times New Roman" w:eastAsia="Times New Roman" w:hAnsi="Times New Roman" w:cs="Times New Roman"/>
          <w:sz w:val="20"/>
          <w:szCs w:val="20"/>
          <w:lang w:eastAsia="ru-RU"/>
        </w:rPr>
        <w:t>(Ф.И.О., занимаемая должность и место работы)</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произвела обследование помещения по заявлению</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653114" w:rsidRDefault="00FB1E12" w:rsidP="00653114">
      <w:pPr>
        <w:spacing w:after="0" w:line="240" w:lineRule="auto"/>
        <w:jc w:val="center"/>
        <w:rPr>
          <w:rFonts w:ascii="Times New Roman" w:eastAsia="Times New Roman" w:hAnsi="Times New Roman" w:cs="Times New Roman"/>
          <w:sz w:val="20"/>
          <w:szCs w:val="20"/>
          <w:lang w:eastAsia="ru-RU"/>
        </w:rPr>
      </w:pPr>
      <w:r w:rsidRPr="00653114">
        <w:rPr>
          <w:rFonts w:ascii="Times New Roman" w:eastAsia="Times New Roman" w:hAnsi="Times New Roman" w:cs="Times New Roman"/>
          <w:sz w:val="20"/>
          <w:szCs w:val="20"/>
          <w:lang w:eastAsia="ru-RU"/>
        </w:rPr>
        <w:t>(реквизиты заявителя: Ф.И.О. и адрес - для физического лица,    наименование организации и занимаемая должность - для юридического лица)</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 составила настоящий акт обследования помещения</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653114" w:rsidRDefault="00FB1E12" w:rsidP="00653114">
      <w:pPr>
        <w:spacing w:after="0" w:line="240" w:lineRule="auto"/>
        <w:jc w:val="center"/>
        <w:rPr>
          <w:rFonts w:ascii="Times New Roman" w:eastAsia="Times New Roman" w:hAnsi="Times New Roman" w:cs="Times New Roman"/>
          <w:sz w:val="20"/>
          <w:szCs w:val="20"/>
          <w:lang w:eastAsia="ru-RU"/>
        </w:rPr>
      </w:pPr>
      <w:r w:rsidRPr="00653114">
        <w:rPr>
          <w:rFonts w:ascii="Times New Roman" w:eastAsia="Times New Roman" w:hAnsi="Times New Roman" w:cs="Times New Roman"/>
          <w:sz w:val="20"/>
          <w:szCs w:val="20"/>
          <w:lang w:eastAsia="ru-RU"/>
        </w:rPr>
        <w:t>(адрес, принадлежность помещения, кадастровый номер, год ввода в   эксплуатацию)</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FB1E12" w:rsidRPr="00653114" w:rsidRDefault="00FB1E12" w:rsidP="00653114">
      <w:pPr>
        <w:spacing w:after="0" w:line="240" w:lineRule="auto"/>
        <w:jc w:val="center"/>
        <w:rPr>
          <w:rFonts w:ascii="Times New Roman" w:eastAsia="Times New Roman" w:hAnsi="Times New Roman" w:cs="Times New Roman"/>
          <w:sz w:val="20"/>
          <w:szCs w:val="20"/>
          <w:lang w:eastAsia="ru-RU"/>
        </w:rPr>
      </w:pPr>
      <w:r w:rsidRPr="00653114">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Заключение  межведомственной комиссии по  результатам  обследования помещения </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Приложение к акту:</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а) результаты инструментального контроля;</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б) результаты лабораторных испытаний;</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результаты исследований;</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д) другие материалы по решению межведомственной комиссии.</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Председатель межведомственной комиссии</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  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(подпись)                                                                       (Ф.И.О.)</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Члены межведомственной комиссии</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                         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(подпись)                                                                       (Ф.И.О.)</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                    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(подпись)                                                                       (Ф.И.О.)</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                     __________________________________</w:t>
      </w:r>
    </w:p>
    <w:p w:rsidR="00FB1E12" w:rsidRPr="00FB1E12" w:rsidRDefault="00FB1E12" w:rsidP="00653114">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(подпись)                                                                       (Ф.И.О.)</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Default="00FB1E12" w:rsidP="00FB1E12">
      <w:pPr>
        <w:spacing w:before="120" w:after="120" w:line="360" w:lineRule="atLeas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653114" w:rsidRDefault="00653114" w:rsidP="00FB1E12">
      <w:pPr>
        <w:spacing w:before="120" w:after="120" w:line="360" w:lineRule="atLeast"/>
        <w:rPr>
          <w:rFonts w:ascii="Times New Roman" w:eastAsia="Times New Roman" w:hAnsi="Times New Roman" w:cs="Times New Roman"/>
          <w:sz w:val="24"/>
          <w:szCs w:val="24"/>
          <w:lang w:eastAsia="ru-RU"/>
        </w:rPr>
      </w:pPr>
    </w:p>
    <w:p w:rsidR="00653114" w:rsidRDefault="00653114" w:rsidP="00FB1E12">
      <w:pPr>
        <w:spacing w:before="120" w:after="120" w:line="360" w:lineRule="atLeast"/>
        <w:rPr>
          <w:rFonts w:ascii="Times New Roman" w:eastAsia="Times New Roman" w:hAnsi="Times New Roman" w:cs="Times New Roman"/>
          <w:sz w:val="24"/>
          <w:szCs w:val="24"/>
          <w:lang w:eastAsia="ru-RU"/>
        </w:rPr>
      </w:pPr>
    </w:p>
    <w:p w:rsidR="00653114" w:rsidRDefault="00653114" w:rsidP="00FB1E12">
      <w:pPr>
        <w:spacing w:before="120" w:after="120" w:line="360" w:lineRule="atLeast"/>
        <w:rPr>
          <w:rFonts w:ascii="Times New Roman" w:eastAsia="Times New Roman" w:hAnsi="Times New Roman" w:cs="Times New Roman"/>
          <w:sz w:val="24"/>
          <w:szCs w:val="24"/>
          <w:lang w:eastAsia="ru-RU"/>
        </w:rPr>
      </w:pPr>
    </w:p>
    <w:p w:rsidR="00FB1E12" w:rsidRPr="00E728A3" w:rsidRDefault="00FB1E12" w:rsidP="00FB1E12">
      <w:pPr>
        <w:spacing w:before="100" w:beforeAutospacing="1" w:after="0" w:line="240" w:lineRule="auto"/>
        <w:jc w:val="right"/>
        <w:rPr>
          <w:rFonts w:ascii="Times New Roman" w:eastAsia="Times New Roman" w:hAnsi="Times New Roman" w:cs="Times New Roman"/>
          <w:sz w:val="20"/>
          <w:szCs w:val="20"/>
          <w:lang w:eastAsia="ru-RU"/>
        </w:rPr>
      </w:pPr>
      <w:r w:rsidRPr="00E728A3">
        <w:rPr>
          <w:rFonts w:ascii="Times New Roman" w:eastAsia="Times New Roman" w:hAnsi="Times New Roman" w:cs="Times New Roman"/>
          <w:sz w:val="20"/>
          <w:szCs w:val="20"/>
          <w:lang w:eastAsia="ru-RU"/>
        </w:rPr>
        <w:t>Приложение № 4</w:t>
      </w:r>
    </w:p>
    <w:p w:rsidR="00A903F4" w:rsidRPr="00A903F4" w:rsidRDefault="00A903F4" w:rsidP="00A903F4">
      <w:pPr>
        <w:spacing w:after="0" w:line="240" w:lineRule="auto"/>
        <w:jc w:val="right"/>
        <w:rPr>
          <w:rFonts w:ascii="Times New Roman" w:hAnsi="Times New Roman"/>
          <w:sz w:val="20"/>
          <w:szCs w:val="20"/>
        </w:rPr>
      </w:pPr>
      <w:r w:rsidRPr="00A903F4">
        <w:rPr>
          <w:rFonts w:ascii="Times New Roman" w:hAnsi="Times New Roman"/>
          <w:sz w:val="20"/>
          <w:szCs w:val="20"/>
        </w:rPr>
        <w:t xml:space="preserve">к Административному регламенту </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администрации 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Красноозерное сельское поселение</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Призерский муниципальный район Ленинградской области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sz w:val="20"/>
          <w:szCs w:val="20"/>
        </w:rPr>
        <w:t>по</w:t>
      </w:r>
      <w:r w:rsidRPr="00A903F4">
        <w:rPr>
          <w:rFonts w:ascii="Times New Roman" w:hAnsi="Times New Roman"/>
          <w:bCs/>
          <w:sz w:val="20"/>
          <w:szCs w:val="20"/>
        </w:rPr>
        <w:t xml:space="preserve"> </w:t>
      </w:r>
      <w:r w:rsidRPr="00A903F4">
        <w:rPr>
          <w:rFonts w:ascii="Times New Roman" w:hAnsi="Times New Roman"/>
          <w:sz w:val="20"/>
          <w:szCs w:val="20"/>
        </w:rPr>
        <w:t>предоставлению муниципальной услуги</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«Оформление согласия (отказа) на обмен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жилыми помещениями, предоставленными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по договорам социального найма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sz w:val="20"/>
          <w:szCs w:val="20"/>
        </w:rPr>
        <w:t xml:space="preserve">в МО </w:t>
      </w:r>
      <w:r w:rsidRPr="00A903F4">
        <w:rPr>
          <w:rFonts w:ascii="Times New Roman" w:hAnsi="Times New Roman" w:cs="Times New Roman"/>
          <w:bCs/>
          <w:sz w:val="20"/>
          <w:szCs w:val="20"/>
        </w:rPr>
        <w:t xml:space="preserve">Красноозерное сельское поселение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bCs/>
          <w:sz w:val="20"/>
          <w:szCs w:val="20"/>
        </w:rPr>
        <w:t xml:space="preserve">муниципального образования Призерский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cs="Times New Roman"/>
          <w:bCs/>
          <w:sz w:val="20"/>
          <w:szCs w:val="20"/>
        </w:rPr>
        <w:t>муниципальный район Ленинградской области»</w:t>
      </w:r>
    </w:p>
    <w:p w:rsidR="00A903F4" w:rsidRPr="00FB1E12" w:rsidRDefault="00A903F4" w:rsidP="00FB1E12">
      <w:pPr>
        <w:spacing w:before="100" w:beforeAutospacing="1" w:after="0" w:line="240" w:lineRule="auto"/>
        <w:jc w:val="right"/>
        <w:rPr>
          <w:rFonts w:ascii="Times New Roman" w:eastAsia="Times New Roman" w:hAnsi="Times New Roman" w:cs="Times New Roman"/>
          <w:sz w:val="24"/>
          <w:szCs w:val="24"/>
          <w:lang w:eastAsia="ru-RU"/>
        </w:rPr>
      </w:pPr>
    </w:p>
    <w:p w:rsidR="00FB1E12" w:rsidRPr="00FB1E12" w:rsidRDefault="00FB1E12" w:rsidP="003631A5">
      <w:pPr>
        <w:spacing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ЗАКЛЮЧЕНИЕ</w:t>
      </w:r>
    </w:p>
    <w:p w:rsidR="00FB1E12" w:rsidRPr="00FB1E12" w:rsidRDefault="00FB1E12" w:rsidP="003631A5">
      <w:pPr>
        <w:spacing w:after="0" w:line="240" w:lineRule="auto"/>
        <w:ind w:firstLine="567"/>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заключение о признании помещения жилым помещением, жилого помещения непригодным для проживания и жилого дома, многоквартирного дома аварийным и подлежащим сносу или реконструкции</w:t>
      </w:r>
    </w:p>
    <w:p w:rsidR="00FB1E12" w:rsidRPr="00FB1E12" w:rsidRDefault="00FB1E12" w:rsidP="003631A5">
      <w:pPr>
        <w:spacing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_________________</w:t>
      </w:r>
    </w:p>
    <w:p w:rsidR="00FB1E12" w:rsidRPr="00A11A2F" w:rsidRDefault="00A11A2F" w:rsidP="003631A5">
      <w:pPr>
        <w:spacing w:after="0" w:line="240" w:lineRule="auto"/>
        <w:jc w:val="center"/>
        <w:rPr>
          <w:rFonts w:ascii="Times New Roman" w:eastAsia="Times New Roman" w:hAnsi="Times New Roman" w:cs="Times New Roman"/>
          <w:sz w:val="20"/>
          <w:szCs w:val="20"/>
          <w:lang w:eastAsia="ru-RU"/>
        </w:rPr>
      </w:pPr>
      <w:r w:rsidRPr="00A11A2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11A2F">
        <w:rPr>
          <w:rFonts w:ascii="Times New Roman" w:eastAsia="Times New Roman" w:hAnsi="Times New Roman" w:cs="Times New Roman"/>
          <w:sz w:val="20"/>
          <w:szCs w:val="20"/>
          <w:lang w:eastAsia="ru-RU"/>
        </w:rPr>
        <w:t xml:space="preserve">   </w:t>
      </w:r>
      <w:r w:rsidR="00FB1E12" w:rsidRPr="00A11A2F">
        <w:rPr>
          <w:rFonts w:ascii="Times New Roman" w:eastAsia="Times New Roman" w:hAnsi="Times New Roman" w:cs="Times New Roman"/>
          <w:sz w:val="20"/>
          <w:szCs w:val="20"/>
          <w:lang w:eastAsia="ru-RU"/>
        </w:rPr>
        <w:t>(дата)</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A11A2F" w:rsidRDefault="00FB1E12" w:rsidP="003631A5">
      <w:pPr>
        <w:spacing w:after="0" w:line="240" w:lineRule="auto"/>
        <w:jc w:val="center"/>
        <w:rPr>
          <w:rFonts w:ascii="Times New Roman" w:eastAsia="Times New Roman" w:hAnsi="Times New Roman" w:cs="Times New Roman"/>
          <w:sz w:val="20"/>
          <w:szCs w:val="20"/>
          <w:lang w:eastAsia="ru-RU"/>
        </w:rPr>
      </w:pPr>
      <w:r w:rsidRPr="00A11A2F">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 дома и квартиры)</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Межведомственная комиссия,  назначенная _____________________________________________________________________________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A11A2F" w:rsidRDefault="00FB1E12" w:rsidP="003631A5">
      <w:pPr>
        <w:spacing w:after="0" w:line="240" w:lineRule="auto"/>
        <w:rPr>
          <w:rFonts w:ascii="Times New Roman" w:eastAsia="Times New Roman" w:hAnsi="Times New Roman" w:cs="Times New Roman"/>
          <w:sz w:val="20"/>
          <w:szCs w:val="20"/>
          <w:lang w:eastAsia="ru-RU"/>
        </w:rPr>
      </w:pPr>
      <w:r w:rsidRPr="00A11A2F">
        <w:rPr>
          <w:rFonts w:ascii="Times New Roman" w:eastAsia="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составе председателя  _________________________________________________________________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A11A2F" w:rsidRDefault="00FB1E12" w:rsidP="003631A5">
      <w:pPr>
        <w:spacing w:after="0" w:line="240" w:lineRule="auto"/>
        <w:jc w:val="center"/>
        <w:rPr>
          <w:rFonts w:ascii="Times New Roman" w:eastAsia="Times New Roman" w:hAnsi="Times New Roman" w:cs="Times New Roman"/>
          <w:sz w:val="20"/>
          <w:szCs w:val="20"/>
          <w:lang w:eastAsia="ru-RU"/>
        </w:rPr>
      </w:pPr>
      <w:r w:rsidRPr="00A11A2F">
        <w:rPr>
          <w:rFonts w:ascii="Times New Roman" w:eastAsia="Times New Roman" w:hAnsi="Times New Roman" w:cs="Times New Roman"/>
          <w:sz w:val="20"/>
          <w:szCs w:val="20"/>
          <w:lang w:eastAsia="ru-RU"/>
        </w:rPr>
        <w:t>(Ф.И.О., занимаемая должность и место работы)</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 членов комиссии _____________________________________________________________________________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3631A5">
      <w:pPr>
        <w:spacing w:after="0" w:line="240" w:lineRule="auto"/>
        <w:jc w:val="center"/>
        <w:rPr>
          <w:rFonts w:ascii="Times New Roman" w:eastAsia="Times New Roman" w:hAnsi="Times New Roman" w:cs="Times New Roman"/>
          <w:sz w:val="24"/>
          <w:szCs w:val="24"/>
          <w:lang w:eastAsia="ru-RU"/>
        </w:rPr>
      </w:pPr>
      <w:r w:rsidRPr="00A11A2F">
        <w:rPr>
          <w:rFonts w:ascii="Times New Roman" w:eastAsia="Times New Roman" w:hAnsi="Times New Roman" w:cs="Times New Roman"/>
          <w:sz w:val="20"/>
          <w:szCs w:val="20"/>
          <w:lang w:eastAsia="ru-RU"/>
        </w:rPr>
        <w:t>(Ф.И.О., занимаемая должность и место работы)</w:t>
      </w:r>
    </w:p>
    <w:p w:rsidR="00FB1E12" w:rsidRPr="003631A5"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при участии приглашенных экспертов  __________________________________________</w:t>
      </w:r>
    </w:p>
    <w:p w:rsidR="00FB1E12" w:rsidRPr="003631A5" w:rsidRDefault="003631A5" w:rsidP="003631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1E12" w:rsidRPr="003631A5">
        <w:rPr>
          <w:rFonts w:ascii="Times New Roman" w:eastAsia="Times New Roman" w:hAnsi="Times New Roman" w:cs="Times New Roman"/>
          <w:sz w:val="20"/>
          <w:szCs w:val="20"/>
          <w:lang w:eastAsia="ru-RU"/>
        </w:rPr>
        <w:t>(Ф.И.О., занимаемая должность и место работы)</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 приглашенного собственника помещения или  уполномоченного  им   лица</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w:t>
      </w:r>
    </w:p>
    <w:p w:rsidR="00FB1E12" w:rsidRPr="003631A5" w:rsidRDefault="00FB1E12" w:rsidP="003631A5">
      <w:pPr>
        <w:spacing w:after="0" w:line="240" w:lineRule="auto"/>
        <w:jc w:val="center"/>
        <w:rPr>
          <w:rFonts w:ascii="Times New Roman" w:eastAsia="Times New Roman" w:hAnsi="Times New Roman" w:cs="Times New Roman"/>
          <w:sz w:val="20"/>
          <w:szCs w:val="20"/>
          <w:lang w:eastAsia="ru-RU"/>
        </w:rPr>
      </w:pPr>
      <w:r w:rsidRPr="003631A5">
        <w:rPr>
          <w:rFonts w:ascii="Times New Roman" w:eastAsia="Times New Roman" w:hAnsi="Times New Roman" w:cs="Times New Roman"/>
          <w:sz w:val="20"/>
          <w:szCs w:val="20"/>
          <w:lang w:eastAsia="ru-RU"/>
        </w:rPr>
        <w:t>(Ф.И.О., занимаемая должность и место работы)</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 результатам рассмотренных документов _______________________________________________________________________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w:t>
      </w:r>
    </w:p>
    <w:p w:rsidR="00FB1E12" w:rsidRPr="003631A5" w:rsidRDefault="00FB1E12" w:rsidP="003631A5">
      <w:pPr>
        <w:spacing w:after="0" w:line="240" w:lineRule="auto"/>
        <w:jc w:val="center"/>
        <w:rPr>
          <w:rFonts w:ascii="Times New Roman" w:eastAsia="Times New Roman" w:hAnsi="Times New Roman" w:cs="Times New Roman"/>
          <w:sz w:val="20"/>
          <w:szCs w:val="20"/>
          <w:lang w:eastAsia="ru-RU"/>
        </w:rPr>
      </w:pPr>
      <w:r w:rsidRPr="003631A5">
        <w:rPr>
          <w:rFonts w:ascii="Times New Roman" w:eastAsia="Times New Roman" w:hAnsi="Times New Roman" w:cs="Times New Roman"/>
          <w:sz w:val="20"/>
          <w:szCs w:val="20"/>
          <w:lang w:eastAsia="ru-RU"/>
        </w:rPr>
        <w:t>(приводится перечень документов)</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 _______________________________________________________________</w:t>
      </w:r>
    </w:p>
    <w:p w:rsidR="00FB1E12" w:rsidRPr="003631A5" w:rsidRDefault="00FB1E12" w:rsidP="003631A5">
      <w:pPr>
        <w:spacing w:after="0" w:line="240" w:lineRule="auto"/>
        <w:rPr>
          <w:rFonts w:ascii="Times New Roman" w:eastAsia="Times New Roman" w:hAnsi="Times New Roman" w:cs="Times New Roman"/>
          <w:sz w:val="20"/>
          <w:szCs w:val="20"/>
          <w:lang w:eastAsia="ru-RU"/>
        </w:rPr>
      </w:pPr>
      <w:r w:rsidRPr="003631A5">
        <w:rPr>
          <w:rFonts w:ascii="Times New Roman" w:eastAsia="Times New Roman" w:hAnsi="Times New Roman" w:cs="Times New Roman"/>
          <w:sz w:val="20"/>
          <w:szCs w:val="20"/>
          <w:lang w:eastAsia="ru-RU"/>
        </w:rPr>
        <w:t>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приняла заключение о _____________________________________________________________________________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_____________________________________________________________________________</w:t>
      </w:r>
    </w:p>
    <w:p w:rsidR="00FB1E12" w:rsidRPr="003631A5" w:rsidRDefault="00FB1E12" w:rsidP="003631A5">
      <w:pPr>
        <w:spacing w:after="0" w:line="240" w:lineRule="auto"/>
        <w:jc w:val="center"/>
        <w:rPr>
          <w:rFonts w:ascii="Times New Roman" w:eastAsia="Times New Roman" w:hAnsi="Times New Roman" w:cs="Times New Roman"/>
          <w:sz w:val="20"/>
          <w:szCs w:val="20"/>
          <w:lang w:eastAsia="ru-RU"/>
        </w:rPr>
      </w:pPr>
      <w:r w:rsidRPr="003631A5">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Приложение к заключению:</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а) перечень рассмотренных документов;</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г) особое мнение членов межведомственной комиссии:</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________________________________________________________________________________________________________________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Председатель межведомственной комиссии</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           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(подпись)                                                                                (Ф.И.О.)</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Члены межведомственной комиссии</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                                  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(подпись)                                                                                (Ф.И.О.)</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                                    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(подпись)                                                                                 (Ф.И.О.)</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______________________                                   __________________________________</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(подпись)                                                                                (Ф.И.О.)</w:t>
      </w:r>
    </w:p>
    <w:p w:rsidR="00FB1E12" w:rsidRPr="00FB1E12" w:rsidRDefault="00FB1E12" w:rsidP="003631A5">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EF7975">
      <w:pPr>
        <w:spacing w:before="100" w:beforeAutospacing="1" w:after="0" w:line="240" w:lineRule="auto"/>
        <w:ind w:firstLine="709"/>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br w:type="page"/>
      </w:r>
    </w:p>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lastRenderedPageBreak/>
        <w:t> </w:t>
      </w:r>
    </w:p>
    <w:p w:rsidR="00060448" w:rsidRPr="008A202E" w:rsidRDefault="00FB1E12" w:rsidP="008A202E">
      <w:pPr>
        <w:spacing w:before="100" w:beforeAutospacing="1"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060448" w:rsidRDefault="00060448" w:rsidP="00060448">
      <w:pPr>
        <w:spacing w:after="0" w:line="240" w:lineRule="auto"/>
        <w:jc w:val="right"/>
        <w:rPr>
          <w:rFonts w:ascii="Times New Roman" w:hAnsi="Times New Roman"/>
          <w:sz w:val="20"/>
          <w:szCs w:val="20"/>
        </w:rPr>
      </w:pPr>
      <w:r w:rsidRPr="005053F5">
        <w:rPr>
          <w:rFonts w:ascii="Times New Roman" w:hAnsi="Times New Roman"/>
          <w:sz w:val="20"/>
          <w:szCs w:val="20"/>
          <w:lang w:eastAsia="ru-RU"/>
        </w:rPr>
        <w:t xml:space="preserve">Приложение </w:t>
      </w:r>
      <w:r w:rsidRPr="005053F5">
        <w:rPr>
          <w:rFonts w:ascii="Times New Roman" w:hAnsi="Times New Roman"/>
          <w:sz w:val="20"/>
          <w:szCs w:val="20"/>
        </w:rPr>
        <w:t>5</w:t>
      </w:r>
    </w:p>
    <w:p w:rsidR="00A903F4" w:rsidRPr="00A903F4" w:rsidRDefault="00A903F4" w:rsidP="00A903F4">
      <w:pPr>
        <w:spacing w:after="0" w:line="240" w:lineRule="auto"/>
        <w:jc w:val="right"/>
        <w:rPr>
          <w:rFonts w:ascii="Times New Roman" w:hAnsi="Times New Roman"/>
          <w:sz w:val="20"/>
          <w:szCs w:val="20"/>
        </w:rPr>
      </w:pPr>
      <w:r w:rsidRPr="00A903F4">
        <w:rPr>
          <w:rFonts w:ascii="Times New Roman" w:hAnsi="Times New Roman"/>
          <w:sz w:val="20"/>
          <w:szCs w:val="20"/>
        </w:rPr>
        <w:t xml:space="preserve">к Административному регламенту </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администрации 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Красноозерное сельское поселение</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Призерский муниципальный район Ленинградской области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sz w:val="20"/>
          <w:szCs w:val="20"/>
        </w:rPr>
        <w:t>по</w:t>
      </w:r>
      <w:r w:rsidRPr="00A903F4">
        <w:rPr>
          <w:rFonts w:ascii="Times New Roman" w:hAnsi="Times New Roman"/>
          <w:bCs/>
          <w:sz w:val="20"/>
          <w:szCs w:val="20"/>
        </w:rPr>
        <w:t xml:space="preserve"> </w:t>
      </w:r>
      <w:r w:rsidRPr="00A903F4">
        <w:rPr>
          <w:rFonts w:ascii="Times New Roman" w:hAnsi="Times New Roman"/>
          <w:sz w:val="20"/>
          <w:szCs w:val="20"/>
        </w:rPr>
        <w:t>предоставлению муниципальной услуги</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«Оформление согласия (отказа) на обмен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жилыми помещениями, предоставленными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по договорам социального найма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sz w:val="20"/>
          <w:szCs w:val="20"/>
        </w:rPr>
        <w:t xml:space="preserve">в МО </w:t>
      </w:r>
      <w:r w:rsidRPr="00A903F4">
        <w:rPr>
          <w:rFonts w:ascii="Times New Roman" w:hAnsi="Times New Roman" w:cs="Times New Roman"/>
          <w:bCs/>
          <w:sz w:val="20"/>
          <w:szCs w:val="20"/>
        </w:rPr>
        <w:t xml:space="preserve">Красноозерное сельское поселение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bCs/>
          <w:sz w:val="20"/>
          <w:szCs w:val="20"/>
        </w:rPr>
        <w:t xml:space="preserve">муниципального образования Призерский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cs="Times New Roman"/>
          <w:bCs/>
          <w:sz w:val="20"/>
          <w:szCs w:val="20"/>
        </w:rPr>
        <w:t>муниципальный район Ленинградской области»</w:t>
      </w:r>
    </w:p>
    <w:p w:rsidR="00A903F4" w:rsidRPr="005053F5" w:rsidRDefault="00A903F4" w:rsidP="00060448">
      <w:pPr>
        <w:spacing w:after="0" w:line="240" w:lineRule="auto"/>
        <w:jc w:val="right"/>
        <w:rPr>
          <w:rFonts w:ascii="Times New Roman" w:hAnsi="Times New Roman"/>
          <w:sz w:val="20"/>
          <w:szCs w:val="20"/>
          <w:lang w:eastAsia="ru-RU"/>
        </w:rPr>
      </w:pPr>
    </w:p>
    <w:p w:rsidR="00060448" w:rsidRPr="005053F5" w:rsidRDefault="00060448" w:rsidP="00060448">
      <w:pPr>
        <w:spacing w:after="0" w:line="240" w:lineRule="auto"/>
        <w:jc w:val="right"/>
        <w:rPr>
          <w:rFonts w:ascii="Times New Roman" w:hAnsi="Times New Roman"/>
          <w:sz w:val="20"/>
          <w:szCs w:val="20"/>
          <w:lang w:eastAsia="ru-RU"/>
        </w:rPr>
      </w:pPr>
    </w:p>
    <w:p w:rsidR="00060448" w:rsidRPr="005053F5" w:rsidRDefault="00060448" w:rsidP="00060448">
      <w:pPr>
        <w:spacing w:after="0" w:line="240" w:lineRule="auto"/>
        <w:jc w:val="center"/>
        <w:rPr>
          <w:rFonts w:ascii="Times New Roman" w:hAnsi="Times New Roman"/>
          <w:sz w:val="24"/>
          <w:szCs w:val="24"/>
          <w:lang w:eastAsia="ru-RU"/>
        </w:rPr>
      </w:pPr>
    </w:p>
    <w:p w:rsidR="00060448" w:rsidRPr="005053F5" w:rsidRDefault="00060448" w:rsidP="00060448">
      <w:pPr>
        <w:widowControl w:val="0"/>
        <w:autoSpaceDE w:val="0"/>
        <w:autoSpaceDN w:val="0"/>
        <w:adjustRightInd w:val="0"/>
        <w:spacing w:after="0" w:line="240" w:lineRule="auto"/>
        <w:jc w:val="center"/>
        <w:rPr>
          <w:rFonts w:ascii="Times New Roman" w:hAnsi="Times New Roman"/>
          <w:b/>
          <w:sz w:val="24"/>
          <w:szCs w:val="24"/>
        </w:rPr>
      </w:pPr>
      <w:r w:rsidRPr="005053F5">
        <w:rPr>
          <w:rFonts w:ascii="Times New Roman" w:hAnsi="Times New Roman"/>
          <w:b/>
          <w:sz w:val="24"/>
          <w:szCs w:val="24"/>
        </w:rPr>
        <w:t>БЛОК-СХЕМА</w:t>
      </w:r>
    </w:p>
    <w:p w:rsidR="00060448" w:rsidRPr="005053F5" w:rsidRDefault="00060448" w:rsidP="00060448">
      <w:pPr>
        <w:widowControl w:val="0"/>
        <w:autoSpaceDE w:val="0"/>
        <w:autoSpaceDN w:val="0"/>
        <w:adjustRightInd w:val="0"/>
        <w:spacing w:after="0" w:line="240" w:lineRule="auto"/>
        <w:jc w:val="center"/>
        <w:rPr>
          <w:rFonts w:ascii="Times New Roman" w:hAnsi="Times New Roman"/>
          <w:b/>
          <w:sz w:val="24"/>
          <w:szCs w:val="24"/>
        </w:rPr>
      </w:pPr>
      <w:r w:rsidRPr="005053F5">
        <w:rPr>
          <w:rFonts w:ascii="Times New Roman" w:hAnsi="Times New Roman"/>
          <w:b/>
          <w:sz w:val="24"/>
          <w:szCs w:val="24"/>
        </w:rPr>
        <w:t>ПОСЛЕДОВАТЕЛЬНОСТИ АДМИНИСТРАТИВНЫХ ПРОЦЕДУР</w:t>
      </w:r>
    </w:p>
    <w:p w:rsidR="00060448" w:rsidRPr="005053F5" w:rsidRDefault="00060448" w:rsidP="00060448">
      <w:pPr>
        <w:widowControl w:val="0"/>
        <w:autoSpaceDE w:val="0"/>
        <w:autoSpaceDN w:val="0"/>
        <w:adjustRightInd w:val="0"/>
        <w:spacing w:after="0" w:line="240" w:lineRule="auto"/>
        <w:jc w:val="center"/>
        <w:rPr>
          <w:rFonts w:ascii="Times New Roman" w:hAnsi="Times New Roman"/>
          <w:b/>
          <w:sz w:val="24"/>
          <w:szCs w:val="24"/>
        </w:rPr>
      </w:pPr>
      <w:r w:rsidRPr="005053F5">
        <w:rPr>
          <w:rFonts w:ascii="Times New Roman" w:hAnsi="Times New Roman"/>
          <w:b/>
          <w:sz w:val="24"/>
          <w:szCs w:val="24"/>
        </w:rPr>
        <w:t>ПРИ ПРЕДОСТАВЛЕНИИ МУНИЦИПАЛЬНОЙ УСЛУГИ</w:t>
      </w:r>
    </w:p>
    <w:p w:rsidR="00060448" w:rsidRPr="005053F5" w:rsidRDefault="00060448" w:rsidP="00060448">
      <w:pPr>
        <w:widowControl w:val="0"/>
        <w:autoSpaceDE w:val="0"/>
        <w:autoSpaceDN w:val="0"/>
        <w:adjustRightInd w:val="0"/>
        <w:spacing w:after="0" w:line="240" w:lineRule="auto"/>
        <w:jc w:val="center"/>
        <w:rPr>
          <w:rFonts w:ascii="Times New Roman" w:hAnsi="Times New Roman"/>
          <w:b/>
          <w:sz w:val="24"/>
          <w:szCs w:val="24"/>
        </w:rPr>
      </w:pPr>
    </w:p>
    <w:p w:rsidR="00060448" w:rsidRDefault="00060448" w:rsidP="00060448">
      <w:pPr>
        <w:widowControl w:val="0"/>
        <w:autoSpaceDE w:val="0"/>
        <w:autoSpaceDN w:val="0"/>
        <w:adjustRightInd w:val="0"/>
        <w:spacing w:after="0" w:line="240" w:lineRule="auto"/>
        <w:jc w:val="center"/>
        <w:rPr>
          <w:rFonts w:ascii="Times New Roman" w:hAnsi="Times New Roman"/>
          <w:sz w:val="24"/>
          <w:szCs w:val="24"/>
        </w:rPr>
      </w:pPr>
    </w:p>
    <w:p w:rsidR="00060448" w:rsidRPr="00535D02" w:rsidRDefault="00060448" w:rsidP="00060448">
      <w:pPr>
        <w:widowControl w:val="0"/>
        <w:autoSpaceDE w:val="0"/>
        <w:autoSpaceDN w:val="0"/>
        <w:adjustRightInd w:val="0"/>
        <w:spacing w:after="0" w:line="240" w:lineRule="auto"/>
        <w:jc w:val="center"/>
        <w:rPr>
          <w:rFonts w:ascii="Times New Roman" w:hAnsi="Times New Roman"/>
          <w:sz w:val="24"/>
          <w:szCs w:val="24"/>
        </w:rPr>
      </w:pPr>
    </w:p>
    <w:p w:rsidR="00060448" w:rsidRDefault="00060448" w:rsidP="00060448">
      <w:r>
        <w:rPr>
          <w:rFonts w:cs="Calibri"/>
          <w:noProof/>
          <w:lang w:eastAsia="ru-RU"/>
        </w:rPr>
        <mc:AlternateContent>
          <mc:Choice Requires="wpc">
            <w:drawing>
              <wp:inline distT="0" distB="0" distL="0" distR="0">
                <wp:extent cx="5943600" cy="5257800"/>
                <wp:effectExtent l="3810" t="3810" r="0"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228320" y="228814"/>
                            <a:ext cx="5486961" cy="342811"/>
                          </a:xfrm>
                          <a:prstGeom prst="rect">
                            <a:avLst/>
                          </a:prstGeom>
                          <a:solidFill>
                            <a:srgbClr val="FFFFFF"/>
                          </a:solidFill>
                          <a:ln w="9525">
                            <a:solidFill>
                              <a:srgbClr val="000000"/>
                            </a:solidFill>
                            <a:miter lim="800000"/>
                            <a:headEnd/>
                            <a:tailEnd/>
                          </a:ln>
                        </wps:spPr>
                        <wps:txbx>
                          <w:txbxContent>
                            <w:p w:rsidR="00060448" w:rsidRDefault="00060448" w:rsidP="00060448">
                              <w:pPr>
                                <w:jc w:val="center"/>
                              </w:pPr>
                              <w:r>
                                <w:rPr>
                                  <w:rFonts w:ascii="Times New Roman" w:hAnsi="Times New Roman"/>
                                  <w:sz w:val="24"/>
                                  <w:szCs w:val="24"/>
                                </w:rPr>
                                <w:t>З</w:t>
                              </w:r>
                              <w:r w:rsidRPr="00535D02">
                                <w:rPr>
                                  <w:rFonts w:ascii="Times New Roman" w:hAnsi="Times New Roman"/>
                                  <w:sz w:val="24"/>
                                  <w:szCs w:val="24"/>
                                </w:rPr>
                                <w:t>аявитель</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28320" y="799619"/>
                            <a:ext cx="5486961" cy="344451"/>
                          </a:xfrm>
                          <a:prstGeom prst="rect">
                            <a:avLst/>
                          </a:prstGeom>
                          <a:solidFill>
                            <a:srgbClr val="FFFFFF"/>
                          </a:solidFill>
                          <a:ln w="9525">
                            <a:solidFill>
                              <a:srgbClr val="000000"/>
                            </a:solidFill>
                            <a:miter lim="800000"/>
                            <a:headEnd/>
                            <a:tailEnd/>
                          </a:ln>
                        </wps:spPr>
                        <wps:txbx>
                          <w:txbxContent>
                            <w:p w:rsidR="00060448" w:rsidRPr="00727007" w:rsidRDefault="00060448" w:rsidP="00060448">
                              <w:pPr>
                                <w:jc w:val="center"/>
                                <w:rPr>
                                  <w:rFonts w:ascii="Times New Roman" w:hAnsi="Times New Roman"/>
                                  <w:sz w:val="24"/>
                                  <w:szCs w:val="24"/>
                                </w:rPr>
                              </w:pPr>
                              <w:r w:rsidRPr="00727007">
                                <w:rPr>
                                  <w:rFonts w:ascii="Times New Roman" w:hAnsi="Times New Roman"/>
                                  <w:sz w:val="24"/>
                                  <w:szCs w:val="24"/>
                                </w:rPr>
                                <w:t>Направление заявления и документов</w:t>
                              </w:r>
                            </w:p>
                            <w:p w:rsidR="00060448" w:rsidRPr="00727007" w:rsidRDefault="00060448" w:rsidP="00060448"/>
                          </w:txbxContent>
                        </wps:txbx>
                        <wps:bodyPr rot="0" vert="horz" wrap="square" lIns="91440" tIns="45720" rIns="91440" bIns="45720" anchor="t" anchorCtr="0" upright="1">
                          <a:noAutofit/>
                        </wps:bodyPr>
                      </wps:wsp>
                      <wps:wsp>
                        <wps:cNvPr id="5" name="Text Box 6"/>
                        <wps:cNvSpPr txBox="1">
                          <a:spLocks noChangeArrowheads="1"/>
                        </wps:cNvSpPr>
                        <wps:spPr bwMode="auto">
                          <a:xfrm>
                            <a:off x="228320" y="1486060"/>
                            <a:ext cx="685769" cy="340350"/>
                          </a:xfrm>
                          <a:prstGeom prst="rect">
                            <a:avLst/>
                          </a:prstGeom>
                          <a:solidFill>
                            <a:srgbClr val="FFFFFF"/>
                          </a:solidFill>
                          <a:ln w="9525">
                            <a:solidFill>
                              <a:srgbClr val="000000"/>
                            </a:solidFill>
                            <a:miter lim="800000"/>
                            <a:headEnd/>
                            <a:tailEnd/>
                          </a:ln>
                        </wps:spPr>
                        <wps:txb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Лично</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143218" y="1486060"/>
                            <a:ext cx="800738" cy="341171"/>
                          </a:xfrm>
                          <a:prstGeom prst="rect">
                            <a:avLst/>
                          </a:prstGeom>
                          <a:solidFill>
                            <a:srgbClr val="FFFFFF"/>
                          </a:solidFill>
                          <a:ln w="9525">
                            <a:solidFill>
                              <a:srgbClr val="000000"/>
                            </a:solidFill>
                            <a:miter lim="800000"/>
                            <a:headEnd/>
                            <a:tailEnd/>
                          </a:ln>
                        </wps:spPr>
                        <wps:txb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Почтой</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171466" y="1486060"/>
                            <a:ext cx="1600667" cy="341171"/>
                          </a:xfrm>
                          <a:prstGeom prst="rect">
                            <a:avLst/>
                          </a:prstGeom>
                          <a:solidFill>
                            <a:srgbClr val="FFFFFF"/>
                          </a:solidFill>
                          <a:ln w="9525">
                            <a:solidFill>
                              <a:srgbClr val="000000"/>
                            </a:solidFill>
                            <a:miter lim="800000"/>
                            <a:headEnd/>
                            <a:tailEnd/>
                          </a:ln>
                        </wps:spPr>
                        <wps:txb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Электронной почтой</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000453" y="1486060"/>
                            <a:ext cx="800738" cy="340350"/>
                          </a:xfrm>
                          <a:prstGeom prst="rect">
                            <a:avLst/>
                          </a:prstGeom>
                          <a:solidFill>
                            <a:srgbClr val="FFFFFF"/>
                          </a:solidFill>
                          <a:ln w="9525">
                            <a:solidFill>
                              <a:srgbClr val="000000"/>
                            </a:solidFill>
                            <a:miter lim="800000"/>
                            <a:headEnd/>
                            <a:tailEnd/>
                          </a:ln>
                        </wps:spPr>
                        <wps:txb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Порталы</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029511" y="1486060"/>
                            <a:ext cx="685769" cy="341991"/>
                          </a:xfrm>
                          <a:prstGeom prst="rect">
                            <a:avLst/>
                          </a:prstGeom>
                          <a:solidFill>
                            <a:srgbClr val="FFFFFF"/>
                          </a:solidFill>
                          <a:ln w="9525">
                            <a:solidFill>
                              <a:srgbClr val="000000"/>
                            </a:solidFill>
                            <a:miter lim="800000"/>
                            <a:headEnd/>
                            <a:tailEnd/>
                          </a:ln>
                        </wps:spPr>
                        <wps:txb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МФЦ</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28320" y="2056865"/>
                            <a:ext cx="5486961" cy="457628"/>
                          </a:xfrm>
                          <a:prstGeom prst="rect">
                            <a:avLst/>
                          </a:prstGeom>
                          <a:solidFill>
                            <a:srgbClr val="FFFFFF"/>
                          </a:solidFill>
                          <a:ln w="9525">
                            <a:solidFill>
                              <a:srgbClr val="000000"/>
                            </a:solidFill>
                            <a:miter lim="800000"/>
                            <a:headEnd/>
                            <a:tailEnd/>
                          </a:ln>
                        </wps:spPr>
                        <wps:txbx>
                          <w:txbxContent>
                            <w:p w:rsidR="00060448" w:rsidRPr="00727007" w:rsidRDefault="00060448" w:rsidP="00060448">
                              <w:pPr>
                                <w:pStyle w:val="ConsPlusNonformat"/>
                                <w:jc w:val="both"/>
                                <w:rPr>
                                  <w:rFonts w:ascii="Times New Roman" w:hAnsi="Times New Roman" w:cs="Times New Roman"/>
                                  <w:sz w:val="24"/>
                                  <w:szCs w:val="24"/>
                                </w:rPr>
                              </w:pPr>
                              <w:r w:rsidRPr="00727007">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муниципальной услуги</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228320" y="2743307"/>
                            <a:ext cx="5486961" cy="913616"/>
                          </a:xfrm>
                          <a:prstGeom prst="rect">
                            <a:avLst/>
                          </a:prstGeom>
                          <a:solidFill>
                            <a:srgbClr val="FFFFFF"/>
                          </a:solidFill>
                          <a:ln w="9525">
                            <a:solidFill>
                              <a:srgbClr val="000000"/>
                            </a:solidFill>
                            <a:miter lim="800000"/>
                            <a:headEnd/>
                            <a:tailEnd/>
                          </a:ln>
                        </wps:spPr>
                        <wps:txbx>
                          <w:txbxContent>
                            <w:p w:rsidR="00060448" w:rsidRPr="00727007" w:rsidRDefault="00060448" w:rsidP="00060448">
                              <w:pPr>
                                <w:pStyle w:val="ConsPlusNonformat"/>
                                <w:jc w:val="both"/>
                                <w:rPr>
                                  <w:rFonts w:ascii="Times New Roman" w:hAnsi="Times New Roman" w:cs="Times New Roman"/>
                                  <w:sz w:val="24"/>
                                  <w:szCs w:val="24"/>
                                </w:rPr>
                              </w:pPr>
                              <w:r w:rsidRPr="00727007">
                                <w:rPr>
                                  <w:rFonts w:ascii="Times New Roman" w:hAnsi="Times New Roman" w:cs="Times New Roman"/>
                                  <w:sz w:val="24"/>
                                  <w:szCs w:val="24"/>
                                </w:rPr>
                                <w:t>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228320" y="3885736"/>
                            <a:ext cx="5486961" cy="800439"/>
                          </a:xfrm>
                          <a:prstGeom prst="rect">
                            <a:avLst/>
                          </a:prstGeom>
                          <a:solidFill>
                            <a:srgbClr val="FFFFFF"/>
                          </a:solidFill>
                          <a:ln w="9525">
                            <a:solidFill>
                              <a:srgbClr val="000000"/>
                            </a:solidFill>
                            <a:miter lim="800000"/>
                            <a:headEnd/>
                            <a:tailEnd/>
                          </a:ln>
                        </wps:spPr>
                        <wps:txbx>
                          <w:txbxContent>
                            <w:p w:rsidR="00060448" w:rsidRPr="00727007" w:rsidRDefault="00060448" w:rsidP="00060448">
                              <w:pPr>
                                <w:pStyle w:val="ConsPlusNonformat"/>
                                <w:jc w:val="both"/>
                                <w:rPr>
                                  <w:rFonts w:ascii="Times New Roman" w:hAnsi="Times New Roman" w:cs="Times New Roman"/>
                                  <w:sz w:val="24"/>
                                  <w:szCs w:val="24"/>
                                </w:rPr>
                              </w:pPr>
                              <w:r w:rsidRPr="00727007">
                                <w:rPr>
                                  <w:rFonts w:ascii="Times New Roman" w:hAnsi="Times New Roman" w:cs="Times New Roman"/>
                                  <w:sz w:val="24"/>
                                  <w:szCs w:val="24"/>
                                </w:rPr>
                                <w:t>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(в том числе через МФЦ)</w:t>
                              </w:r>
                            </w:p>
                          </w:txbxContent>
                        </wps:txbx>
                        <wps:bodyPr rot="0" vert="horz" wrap="square" lIns="91440" tIns="45720" rIns="91440" bIns="45720" anchor="t" anchorCtr="0" upright="1">
                          <a:noAutofit/>
                        </wps:bodyPr>
                      </wps:wsp>
                      <wps:wsp>
                        <wps:cNvPr id="13" name="Line 14"/>
                        <wps:cNvCnPr>
                          <a:cxnSpLocks noChangeShapeType="1"/>
                        </wps:cNvCnPr>
                        <wps:spPr bwMode="auto">
                          <a:xfrm>
                            <a:off x="2972205" y="571625"/>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571609" y="1143250"/>
                            <a:ext cx="0" cy="342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485698" y="1143250"/>
                            <a:ext cx="0" cy="342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2972205" y="1143250"/>
                            <a:ext cx="0" cy="342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4343743" y="1143250"/>
                            <a:ext cx="0" cy="342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371991" y="1143250"/>
                            <a:ext cx="0" cy="3428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972205" y="2514493"/>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972205" y="3657743"/>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571609" y="1828871"/>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85698" y="1828871"/>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2972205" y="1828871"/>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4343743" y="1828871"/>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5371991" y="1828871"/>
                            <a:ext cx="0" cy="228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 o:spid="_x0000_s1026" editas="canvas" style="width:468pt;height:414pt;mso-position-horizontal-relative:char;mso-position-vertical-relative:line" coordsize="59436,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257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3;top:2288;width:5486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60448" w:rsidRDefault="00060448" w:rsidP="00060448">
                        <w:pPr>
                          <w:jc w:val="center"/>
                        </w:pPr>
                        <w:r>
                          <w:rPr>
                            <w:rFonts w:ascii="Times New Roman" w:hAnsi="Times New Roman"/>
                            <w:sz w:val="24"/>
                            <w:szCs w:val="24"/>
                          </w:rPr>
                          <w:t>З</w:t>
                        </w:r>
                        <w:r w:rsidRPr="00535D02">
                          <w:rPr>
                            <w:rFonts w:ascii="Times New Roman" w:hAnsi="Times New Roman"/>
                            <w:sz w:val="24"/>
                            <w:szCs w:val="24"/>
                          </w:rPr>
                          <w:t>аявитель</w:t>
                        </w:r>
                      </w:p>
                    </w:txbxContent>
                  </v:textbox>
                </v:shape>
                <v:shape id="Text Box 5" o:spid="_x0000_s1029" type="#_x0000_t202" style="position:absolute;left:2283;top:7996;width:54869;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60448" w:rsidRPr="00727007" w:rsidRDefault="00060448" w:rsidP="00060448">
                        <w:pPr>
                          <w:jc w:val="center"/>
                          <w:rPr>
                            <w:rFonts w:ascii="Times New Roman" w:hAnsi="Times New Roman"/>
                            <w:sz w:val="24"/>
                            <w:szCs w:val="24"/>
                          </w:rPr>
                        </w:pPr>
                        <w:r w:rsidRPr="00727007">
                          <w:rPr>
                            <w:rFonts w:ascii="Times New Roman" w:hAnsi="Times New Roman"/>
                            <w:sz w:val="24"/>
                            <w:szCs w:val="24"/>
                          </w:rPr>
                          <w:t>Направление заявления и документов</w:t>
                        </w:r>
                      </w:p>
                      <w:p w:rsidR="00060448" w:rsidRPr="00727007" w:rsidRDefault="00060448" w:rsidP="00060448"/>
                    </w:txbxContent>
                  </v:textbox>
                </v:shape>
                <v:shape id="Text Box 6" o:spid="_x0000_s1030" type="#_x0000_t202" style="position:absolute;left:2283;top:14860;width:6857;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Лично</w:t>
                        </w:r>
                      </w:p>
                    </w:txbxContent>
                  </v:textbox>
                </v:shape>
                <v:shape id="Text Box 7" o:spid="_x0000_s1031" type="#_x0000_t202" style="position:absolute;left:11432;top:14860;width:8007;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Почтой</w:t>
                        </w:r>
                      </w:p>
                    </w:txbxContent>
                  </v:textbox>
                </v:shape>
                <v:shape id="Text Box 8" o:spid="_x0000_s1032" type="#_x0000_t202" style="position:absolute;left:21714;top:14860;width:16007;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Электронной почтой</w:t>
                        </w:r>
                      </w:p>
                    </w:txbxContent>
                  </v:textbox>
                </v:shape>
                <v:shape id="Text Box 9" o:spid="_x0000_s1033" type="#_x0000_t202" style="position:absolute;left:40004;top:14860;width:8007;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Порталы</w:t>
                        </w:r>
                      </w:p>
                    </w:txbxContent>
                  </v:textbox>
                </v:shape>
                <v:shape id="Text Box 10" o:spid="_x0000_s1034" type="#_x0000_t202" style="position:absolute;left:50295;top:14860;width:685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60448" w:rsidRPr="00727007" w:rsidRDefault="00060448" w:rsidP="00060448">
                        <w:pPr>
                          <w:rPr>
                            <w:rFonts w:ascii="Times New Roman" w:hAnsi="Times New Roman"/>
                            <w:sz w:val="24"/>
                            <w:szCs w:val="24"/>
                          </w:rPr>
                        </w:pPr>
                        <w:r w:rsidRPr="00727007">
                          <w:rPr>
                            <w:rFonts w:ascii="Times New Roman" w:hAnsi="Times New Roman"/>
                            <w:sz w:val="24"/>
                            <w:szCs w:val="24"/>
                          </w:rPr>
                          <w:t>МФЦ</w:t>
                        </w:r>
                      </w:p>
                    </w:txbxContent>
                  </v:textbox>
                </v:shape>
                <v:shape id="Text Box 11" o:spid="_x0000_s1035" type="#_x0000_t202" style="position:absolute;left:2283;top:20568;width:54869;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60448" w:rsidRPr="00727007" w:rsidRDefault="00060448" w:rsidP="00060448">
                        <w:pPr>
                          <w:pStyle w:val="ConsPlusNonformat"/>
                          <w:jc w:val="both"/>
                          <w:rPr>
                            <w:rFonts w:ascii="Times New Roman" w:hAnsi="Times New Roman" w:cs="Times New Roman"/>
                            <w:sz w:val="24"/>
                            <w:szCs w:val="24"/>
                          </w:rPr>
                        </w:pPr>
                        <w:r w:rsidRPr="00727007">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муниципальной услуги</w:t>
                        </w:r>
                      </w:p>
                    </w:txbxContent>
                  </v:textbox>
                </v:shape>
                <v:shape id="Text Box 12" o:spid="_x0000_s1036" type="#_x0000_t202" style="position:absolute;left:2283;top:27433;width:54869;height:9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60448" w:rsidRPr="00727007" w:rsidRDefault="00060448" w:rsidP="00060448">
                        <w:pPr>
                          <w:pStyle w:val="ConsPlusNonformat"/>
                          <w:jc w:val="both"/>
                          <w:rPr>
                            <w:rFonts w:ascii="Times New Roman" w:hAnsi="Times New Roman" w:cs="Times New Roman"/>
                            <w:sz w:val="24"/>
                            <w:szCs w:val="24"/>
                          </w:rPr>
                        </w:pPr>
                        <w:r w:rsidRPr="00727007">
                          <w:rPr>
                            <w:rFonts w:ascii="Times New Roman" w:hAnsi="Times New Roman" w:cs="Times New Roman"/>
                            <w:sz w:val="24"/>
                            <w:szCs w:val="24"/>
                          </w:rPr>
                          <w:t>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txbxContent>
                  </v:textbox>
                </v:shape>
                <v:shape id="Text Box 13" o:spid="_x0000_s1037" type="#_x0000_t202" style="position:absolute;left:2283;top:38857;width:54869;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60448" w:rsidRPr="00727007" w:rsidRDefault="00060448" w:rsidP="00060448">
                        <w:pPr>
                          <w:pStyle w:val="ConsPlusNonformat"/>
                          <w:jc w:val="both"/>
                          <w:rPr>
                            <w:rFonts w:ascii="Times New Roman" w:hAnsi="Times New Roman" w:cs="Times New Roman"/>
                            <w:sz w:val="24"/>
                            <w:szCs w:val="24"/>
                          </w:rPr>
                        </w:pPr>
                        <w:r w:rsidRPr="00727007">
                          <w:rPr>
                            <w:rFonts w:ascii="Times New Roman" w:hAnsi="Times New Roman" w:cs="Times New Roman"/>
                            <w:sz w:val="24"/>
                            <w:szCs w:val="24"/>
                          </w:rPr>
                          <w:t>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(в том числе через МФЦ)</w:t>
                        </w:r>
                      </w:p>
                    </w:txbxContent>
                  </v:textbox>
                </v:shape>
                <v:line id="Line 14" o:spid="_x0000_s1038" style="position:absolute;visibility:visible;mso-wrap-style:square" from="29722,5716" to="29722,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visibility:visible;mso-wrap-style:square" from="5716,11432" to="5716,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visibility:visible;mso-wrap-style:square" from="14856,11432" to="14856,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41" style="position:absolute;visibility:visible;mso-wrap-style:square" from="29722,11432" to="29722,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2" style="position:absolute;visibility:visible;mso-wrap-style:square" from="43437,11432" to="43437,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43" style="position:absolute;visibility:visible;mso-wrap-style:square" from="53719,11432" to="53719,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4" style="position:absolute;visibility:visible;mso-wrap-style:square" from="29722,25144" to="2972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5" style="position:absolute;visibility:visible;mso-wrap-style:square" from="29722,36577" to="29722,3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6" style="position:absolute;visibility:visible;mso-wrap-style:square" from="5716,18288" to="5716,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7" style="position:absolute;visibility:visible;mso-wrap-style:square" from="14856,18288" to="14856,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8" style="position:absolute;visibility:visible;mso-wrap-style:square" from="29722,18288" to="29722,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49" style="position:absolute;visibility:visible;mso-wrap-style:square" from="43437,18288" to="43437,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50" style="position:absolute;visibility:visible;mso-wrap-style:square" from="53719,18288" to="53719,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10:anchorlock/>
              </v:group>
            </w:pict>
          </mc:Fallback>
        </mc:AlternateContent>
      </w:r>
    </w:p>
    <w:p w:rsidR="00FB1E12" w:rsidRPr="00FB1E12" w:rsidRDefault="00FB1E12" w:rsidP="00FB1E12">
      <w:pPr>
        <w:spacing w:before="100" w:beforeAutospacing="1" w:after="0" w:line="240" w:lineRule="auto"/>
        <w:rPr>
          <w:rFonts w:ascii="Times New Roman" w:eastAsia="Times New Roman" w:hAnsi="Times New Roman" w:cs="Times New Roman"/>
          <w:sz w:val="24"/>
          <w:szCs w:val="24"/>
          <w:lang w:eastAsia="ru-RU"/>
        </w:rPr>
      </w:pPr>
    </w:p>
    <w:p w:rsidR="00FB1E12" w:rsidRPr="00FB1E12" w:rsidRDefault="00FB1E12" w:rsidP="008A202E">
      <w:pPr>
        <w:spacing w:before="100" w:beforeAutospacing="1" w:after="0" w:line="240" w:lineRule="auto"/>
        <w:rPr>
          <w:rFonts w:ascii="Times New Roman" w:eastAsia="Times New Roman" w:hAnsi="Times New Roman" w:cs="Times New Roman"/>
          <w:sz w:val="24"/>
          <w:szCs w:val="24"/>
          <w:lang w:eastAsia="ru-RU"/>
        </w:rPr>
      </w:pPr>
    </w:p>
    <w:p w:rsidR="00FB1E12" w:rsidRPr="008A202E" w:rsidRDefault="00FB1E12" w:rsidP="00FB1E12">
      <w:pPr>
        <w:spacing w:before="100" w:beforeAutospacing="1" w:after="0" w:line="240" w:lineRule="auto"/>
        <w:ind w:firstLine="5245"/>
        <w:jc w:val="right"/>
        <w:rPr>
          <w:rFonts w:ascii="Times New Roman" w:eastAsia="Times New Roman" w:hAnsi="Times New Roman" w:cs="Times New Roman"/>
          <w:sz w:val="20"/>
          <w:szCs w:val="20"/>
          <w:lang w:eastAsia="ru-RU"/>
        </w:rPr>
      </w:pPr>
      <w:r w:rsidRPr="008A202E">
        <w:rPr>
          <w:rFonts w:ascii="Times New Roman" w:eastAsia="Times New Roman" w:hAnsi="Times New Roman" w:cs="Times New Roman"/>
          <w:sz w:val="20"/>
          <w:szCs w:val="20"/>
          <w:lang w:eastAsia="ru-RU"/>
        </w:rPr>
        <w:t xml:space="preserve">Приложение </w:t>
      </w:r>
      <w:r w:rsidR="00A903F4" w:rsidRPr="008A202E">
        <w:rPr>
          <w:rFonts w:ascii="Times New Roman" w:eastAsia="Times New Roman" w:hAnsi="Times New Roman" w:cs="Times New Roman"/>
          <w:sz w:val="20"/>
          <w:szCs w:val="20"/>
          <w:lang w:eastAsia="ru-RU"/>
        </w:rPr>
        <w:t>№</w:t>
      </w:r>
      <w:r w:rsidRPr="008A202E">
        <w:rPr>
          <w:rFonts w:ascii="Times New Roman" w:eastAsia="Times New Roman" w:hAnsi="Times New Roman" w:cs="Times New Roman"/>
          <w:sz w:val="20"/>
          <w:szCs w:val="20"/>
          <w:lang w:eastAsia="ru-RU"/>
        </w:rPr>
        <w:t xml:space="preserve"> 6 </w:t>
      </w:r>
    </w:p>
    <w:p w:rsidR="00A903F4" w:rsidRPr="00A903F4" w:rsidRDefault="00A903F4" w:rsidP="00A903F4">
      <w:pPr>
        <w:spacing w:after="0" w:line="240" w:lineRule="auto"/>
        <w:jc w:val="right"/>
        <w:rPr>
          <w:rFonts w:ascii="Times New Roman" w:hAnsi="Times New Roman"/>
          <w:sz w:val="20"/>
          <w:szCs w:val="20"/>
        </w:rPr>
      </w:pPr>
      <w:r w:rsidRPr="00A903F4">
        <w:rPr>
          <w:rFonts w:ascii="Times New Roman" w:hAnsi="Times New Roman"/>
          <w:sz w:val="20"/>
          <w:szCs w:val="20"/>
        </w:rPr>
        <w:t xml:space="preserve">к Административному регламенту </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администрации 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Красноозерное сельское поселение</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муниципального образования</w:t>
      </w:r>
    </w:p>
    <w:p w:rsidR="00A903F4" w:rsidRPr="00A903F4" w:rsidRDefault="00A903F4" w:rsidP="00A903F4">
      <w:pPr>
        <w:spacing w:after="0" w:line="240" w:lineRule="auto"/>
        <w:jc w:val="right"/>
        <w:rPr>
          <w:rFonts w:ascii="Times New Roman" w:hAnsi="Times New Roman"/>
          <w:bCs/>
          <w:sz w:val="20"/>
          <w:szCs w:val="20"/>
        </w:rPr>
      </w:pPr>
      <w:r w:rsidRPr="00A903F4">
        <w:rPr>
          <w:rFonts w:ascii="Times New Roman" w:hAnsi="Times New Roman"/>
          <w:bCs/>
          <w:sz w:val="20"/>
          <w:szCs w:val="20"/>
        </w:rPr>
        <w:t xml:space="preserve"> Призерский муниципальный район Ленинградской области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sz w:val="20"/>
          <w:szCs w:val="20"/>
        </w:rPr>
        <w:t>по</w:t>
      </w:r>
      <w:r w:rsidRPr="00A903F4">
        <w:rPr>
          <w:rFonts w:ascii="Times New Roman" w:hAnsi="Times New Roman"/>
          <w:bCs/>
          <w:sz w:val="20"/>
          <w:szCs w:val="20"/>
        </w:rPr>
        <w:t xml:space="preserve"> </w:t>
      </w:r>
      <w:r w:rsidRPr="00A903F4">
        <w:rPr>
          <w:rFonts w:ascii="Times New Roman" w:hAnsi="Times New Roman"/>
          <w:sz w:val="20"/>
          <w:szCs w:val="20"/>
        </w:rPr>
        <w:t>предоставлению муниципальной услуги</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«Оформление согласия (отказа) на обмен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жилыми помещениями, предоставленными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sz w:val="20"/>
          <w:szCs w:val="20"/>
        </w:rPr>
      </w:pPr>
      <w:r w:rsidRPr="00A903F4">
        <w:rPr>
          <w:rFonts w:ascii="Times New Roman" w:hAnsi="Times New Roman" w:cs="Times New Roman"/>
          <w:sz w:val="20"/>
          <w:szCs w:val="20"/>
        </w:rPr>
        <w:t xml:space="preserve">по договорам социального найма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sz w:val="20"/>
          <w:szCs w:val="20"/>
        </w:rPr>
        <w:t xml:space="preserve">в МО </w:t>
      </w:r>
      <w:r w:rsidRPr="00A903F4">
        <w:rPr>
          <w:rFonts w:ascii="Times New Roman" w:hAnsi="Times New Roman" w:cs="Times New Roman"/>
          <w:bCs/>
          <w:sz w:val="20"/>
          <w:szCs w:val="20"/>
        </w:rPr>
        <w:t xml:space="preserve">Красноозерное сельское поселение </w:t>
      </w:r>
    </w:p>
    <w:p w:rsidR="00A903F4" w:rsidRPr="00A903F4" w:rsidRDefault="00A903F4" w:rsidP="00A903F4">
      <w:pPr>
        <w:widowControl w:val="0"/>
        <w:autoSpaceDE w:val="0"/>
        <w:autoSpaceDN w:val="0"/>
        <w:adjustRightInd w:val="0"/>
        <w:spacing w:after="0" w:line="240" w:lineRule="auto"/>
        <w:jc w:val="right"/>
        <w:rPr>
          <w:rFonts w:ascii="Times New Roman" w:hAnsi="Times New Roman" w:cs="Times New Roman"/>
          <w:bCs/>
          <w:sz w:val="20"/>
          <w:szCs w:val="20"/>
        </w:rPr>
      </w:pPr>
      <w:r w:rsidRPr="00A903F4">
        <w:rPr>
          <w:rFonts w:ascii="Times New Roman" w:hAnsi="Times New Roman" w:cs="Times New Roman"/>
          <w:bCs/>
          <w:sz w:val="20"/>
          <w:szCs w:val="20"/>
        </w:rPr>
        <w:t xml:space="preserve">муниципального образования Призерский </w:t>
      </w:r>
    </w:p>
    <w:p w:rsidR="00A903F4" w:rsidRPr="008A202E" w:rsidRDefault="00A903F4" w:rsidP="008A202E">
      <w:pPr>
        <w:widowControl w:val="0"/>
        <w:autoSpaceDE w:val="0"/>
        <w:autoSpaceDN w:val="0"/>
        <w:adjustRightInd w:val="0"/>
        <w:spacing w:after="0" w:line="240" w:lineRule="auto"/>
        <w:jc w:val="right"/>
        <w:rPr>
          <w:rFonts w:ascii="Times New Roman" w:hAnsi="Times New Roman"/>
          <w:sz w:val="20"/>
          <w:szCs w:val="20"/>
        </w:rPr>
      </w:pPr>
      <w:r w:rsidRPr="00A903F4">
        <w:rPr>
          <w:rFonts w:ascii="Times New Roman" w:hAnsi="Times New Roman" w:cs="Times New Roman"/>
          <w:bCs/>
          <w:sz w:val="20"/>
          <w:szCs w:val="20"/>
        </w:rPr>
        <w:t>муниципальный район Ленинградской области»</w:t>
      </w:r>
    </w:p>
    <w:p w:rsidR="00FB1E12" w:rsidRPr="00FB1E12" w:rsidRDefault="00FB1E12" w:rsidP="00FB1E12">
      <w:pPr>
        <w:spacing w:after="0" w:line="240" w:lineRule="auto"/>
        <w:ind w:left="-567" w:firstLine="340"/>
        <w:jc w:val="right"/>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82153C">
      <w:pPr>
        <w:spacing w:after="0" w:line="240" w:lineRule="auto"/>
        <w:ind w:firstLine="340"/>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Типовая форма жалобы на решения и действия (бездействие) органа, предоставляющего </w:t>
      </w:r>
    </w:p>
    <w:p w:rsidR="00FB1E12" w:rsidRPr="00FB1E12" w:rsidRDefault="00FB1E12" w:rsidP="0082153C">
      <w:pPr>
        <w:spacing w:after="0" w:line="240" w:lineRule="auto"/>
        <w:ind w:firstLine="340"/>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муниципальную услугу, а также должностных лиц, государственных служащих</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исх. от ____ № ____</w:t>
      </w:r>
    </w:p>
    <w:p w:rsidR="00FB1E12" w:rsidRPr="00FB1E12" w:rsidRDefault="00FB1E12" w:rsidP="0082153C">
      <w:pPr>
        <w:spacing w:after="0" w:line="240" w:lineRule="auto"/>
        <w:ind w:firstLine="5245"/>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В администрацию</w:t>
      </w:r>
    </w:p>
    <w:p w:rsidR="00FB1E12" w:rsidRPr="00FB1E12" w:rsidRDefault="00FB1E12" w:rsidP="0082153C">
      <w:pPr>
        <w:spacing w:after="0" w:line="240" w:lineRule="auto"/>
        <w:ind w:firstLine="5245"/>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муниципального образования</w:t>
      </w:r>
    </w:p>
    <w:p w:rsidR="00FB1E12" w:rsidRPr="00FB1E12" w:rsidRDefault="0082153C" w:rsidP="0082153C">
      <w:pPr>
        <w:spacing w:after="0" w:line="240" w:lineRule="auto"/>
        <w:ind w:firstLine="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Красноозерное сельское поселение</w:t>
      </w:r>
    </w:p>
    <w:p w:rsidR="00FB1E12" w:rsidRPr="00FB1E12" w:rsidRDefault="00FB1E12" w:rsidP="0082153C">
      <w:pPr>
        <w:spacing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82153C">
      <w:pPr>
        <w:spacing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ЖАЛОБА</w:t>
      </w:r>
    </w:p>
    <w:p w:rsidR="00FB1E12" w:rsidRPr="00FB1E12" w:rsidRDefault="00FB1E12" w:rsidP="0082153C">
      <w:pPr>
        <w:spacing w:after="0" w:line="240" w:lineRule="auto"/>
        <w:jc w:val="center"/>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Полное   наименование   юридического   лица,   Ф.И.О.   индивидуального</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предпринимателя, Ф.И.О. гражданина:</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w:t>
      </w:r>
    </w:p>
    <w:p w:rsidR="00FB1E12" w:rsidRPr="0082153C" w:rsidRDefault="00FB1E12" w:rsidP="0082153C">
      <w:pPr>
        <w:spacing w:after="0" w:line="240" w:lineRule="auto"/>
        <w:rPr>
          <w:rFonts w:ascii="Times New Roman" w:eastAsia="Times New Roman" w:hAnsi="Times New Roman" w:cs="Times New Roman"/>
          <w:sz w:val="20"/>
          <w:szCs w:val="20"/>
          <w:lang w:eastAsia="ru-RU"/>
        </w:rPr>
      </w:pPr>
      <w:r w:rsidRPr="0082153C">
        <w:rPr>
          <w:rFonts w:ascii="Times New Roman" w:eastAsia="Times New Roman" w:hAnsi="Times New Roman" w:cs="Times New Roman"/>
          <w:sz w:val="20"/>
          <w:szCs w:val="20"/>
          <w:lang w:eastAsia="ru-RU"/>
        </w:rPr>
        <w:t>   (местонахождение юридического лица, индивидуального предпринимателя,</w:t>
      </w:r>
    </w:p>
    <w:p w:rsidR="00FB1E12" w:rsidRPr="0082153C" w:rsidRDefault="00FB1E12" w:rsidP="0082153C">
      <w:pPr>
        <w:spacing w:after="0" w:line="240" w:lineRule="auto"/>
        <w:rPr>
          <w:rFonts w:ascii="Times New Roman" w:eastAsia="Times New Roman" w:hAnsi="Times New Roman" w:cs="Times New Roman"/>
          <w:sz w:val="20"/>
          <w:szCs w:val="20"/>
          <w:lang w:eastAsia="ru-RU"/>
        </w:rPr>
      </w:pPr>
      <w:r w:rsidRPr="0082153C">
        <w:rPr>
          <w:rFonts w:ascii="Times New Roman" w:eastAsia="Times New Roman" w:hAnsi="Times New Roman" w:cs="Times New Roman"/>
          <w:sz w:val="20"/>
          <w:szCs w:val="20"/>
          <w:lang w:eastAsia="ru-RU"/>
        </w:rPr>
        <w:t>                      гражданина (фактический адрес)</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xml:space="preserve">Телефон, адрес электронной почты, ИНН, КПП </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Ф.И.О. руководителя юридического лица 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на действия (бездействие), решение: ___________________________________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Наименование органа или должность, Ф.И.О. должностного лица органа,</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решение, действие (бездействие) которого обжалуется:</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Существо жалобы: _________________________________________________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Краткое изложение обжалуемых решений, действий (бездействия), указать</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основания, по которым лицо, подающее жалобу, не согласно с вынесенным</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регламента, нормы законы</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___________________________________________________________________</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Перечень прилагаемых документов:</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82153C">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 </w:t>
      </w:r>
    </w:p>
    <w:p w:rsidR="00FB1E12" w:rsidRPr="00FB1E12" w:rsidRDefault="00FB1E12" w:rsidP="008A202E">
      <w:pPr>
        <w:spacing w:after="0" w:line="240" w:lineRule="auto"/>
        <w:rPr>
          <w:rFonts w:ascii="Times New Roman" w:eastAsia="Times New Roman" w:hAnsi="Times New Roman" w:cs="Times New Roman"/>
          <w:sz w:val="24"/>
          <w:szCs w:val="24"/>
          <w:lang w:eastAsia="ru-RU"/>
        </w:rPr>
      </w:pPr>
      <w:r w:rsidRPr="00FB1E12">
        <w:rPr>
          <w:rFonts w:ascii="Times New Roman" w:eastAsia="Times New Roman" w:hAnsi="Times New Roman" w:cs="Times New Roman"/>
          <w:sz w:val="24"/>
          <w:szCs w:val="24"/>
          <w:lang w:eastAsia="ru-RU"/>
        </w:rPr>
        <w:t>М.П. ___________</w:t>
      </w:r>
      <w:r w:rsidR="008A202E">
        <w:rPr>
          <w:rFonts w:ascii="Times New Roman" w:eastAsia="Times New Roman" w:hAnsi="Times New Roman" w:cs="Times New Roman"/>
          <w:sz w:val="24"/>
          <w:szCs w:val="24"/>
          <w:lang w:eastAsia="ru-RU"/>
        </w:rPr>
        <w:t>_____</w:t>
      </w:r>
    </w:p>
    <w:sectPr w:rsidR="00FB1E12" w:rsidRPr="00FB1E12" w:rsidSect="006338E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3D"/>
    <w:rsid w:val="00002B86"/>
    <w:rsid w:val="000216D0"/>
    <w:rsid w:val="000477A6"/>
    <w:rsid w:val="000547CE"/>
    <w:rsid w:val="00060448"/>
    <w:rsid w:val="000D394B"/>
    <w:rsid w:val="000E70FE"/>
    <w:rsid w:val="001140F4"/>
    <w:rsid w:val="00147490"/>
    <w:rsid w:val="00153094"/>
    <w:rsid w:val="001D71A8"/>
    <w:rsid w:val="00245B70"/>
    <w:rsid w:val="00263684"/>
    <w:rsid w:val="00287B34"/>
    <w:rsid w:val="00315694"/>
    <w:rsid w:val="003631A5"/>
    <w:rsid w:val="003A6652"/>
    <w:rsid w:val="003F0B6D"/>
    <w:rsid w:val="004160E2"/>
    <w:rsid w:val="004928A9"/>
    <w:rsid w:val="004C3A0C"/>
    <w:rsid w:val="006233D6"/>
    <w:rsid w:val="006338ED"/>
    <w:rsid w:val="00653114"/>
    <w:rsid w:val="0065506C"/>
    <w:rsid w:val="00686C92"/>
    <w:rsid w:val="00692E9B"/>
    <w:rsid w:val="00715720"/>
    <w:rsid w:val="007E52B1"/>
    <w:rsid w:val="0082153C"/>
    <w:rsid w:val="008368C8"/>
    <w:rsid w:val="00850D75"/>
    <w:rsid w:val="008A202E"/>
    <w:rsid w:val="008B253D"/>
    <w:rsid w:val="008D3B95"/>
    <w:rsid w:val="008E397C"/>
    <w:rsid w:val="00911143"/>
    <w:rsid w:val="009210FA"/>
    <w:rsid w:val="00931B7F"/>
    <w:rsid w:val="009568DA"/>
    <w:rsid w:val="00A11A2F"/>
    <w:rsid w:val="00A27416"/>
    <w:rsid w:val="00A903F4"/>
    <w:rsid w:val="00B23D26"/>
    <w:rsid w:val="00BA200E"/>
    <w:rsid w:val="00BA7764"/>
    <w:rsid w:val="00C23C62"/>
    <w:rsid w:val="00C31C1C"/>
    <w:rsid w:val="00C5444F"/>
    <w:rsid w:val="00C57928"/>
    <w:rsid w:val="00C6047B"/>
    <w:rsid w:val="00CE34C6"/>
    <w:rsid w:val="00D01A01"/>
    <w:rsid w:val="00D15B71"/>
    <w:rsid w:val="00D24E6A"/>
    <w:rsid w:val="00D75F48"/>
    <w:rsid w:val="00DC0409"/>
    <w:rsid w:val="00E502ED"/>
    <w:rsid w:val="00E728A3"/>
    <w:rsid w:val="00EA0999"/>
    <w:rsid w:val="00EF7975"/>
    <w:rsid w:val="00FB1E12"/>
    <w:rsid w:val="00FE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86532-6E7D-4FDA-96FF-39334353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E12"/>
    <w:rPr>
      <w:color w:val="0000FF"/>
      <w:u w:val="single"/>
    </w:rPr>
  </w:style>
  <w:style w:type="character" w:styleId="a4">
    <w:name w:val="FollowedHyperlink"/>
    <w:basedOn w:val="a0"/>
    <w:uiPriority w:val="99"/>
    <w:semiHidden/>
    <w:unhideWhenUsed/>
    <w:rsid w:val="00FB1E12"/>
    <w:rPr>
      <w:color w:val="800080"/>
      <w:u w:val="single"/>
    </w:rPr>
  </w:style>
  <w:style w:type="paragraph" w:customStyle="1" w:styleId="ConsPlusNonformat">
    <w:name w:val="ConsPlusNonformat"/>
    <w:rsid w:val="000604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568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7889">
      <w:bodyDiv w:val="1"/>
      <w:marLeft w:val="0"/>
      <w:marRight w:val="0"/>
      <w:marTop w:val="0"/>
      <w:marBottom w:val="0"/>
      <w:divBdr>
        <w:top w:val="none" w:sz="0" w:space="0" w:color="auto"/>
        <w:left w:val="none" w:sz="0" w:space="0" w:color="auto"/>
        <w:bottom w:val="none" w:sz="0" w:space="0" w:color="auto"/>
        <w:right w:val="none" w:sz="0" w:space="0" w:color="auto"/>
      </w:divBdr>
      <w:divsChild>
        <w:div w:id="166402731">
          <w:marLeft w:val="0"/>
          <w:marRight w:val="0"/>
          <w:marTop w:val="0"/>
          <w:marBottom w:val="0"/>
          <w:divBdr>
            <w:top w:val="none" w:sz="0" w:space="0" w:color="auto"/>
            <w:left w:val="none" w:sz="0" w:space="0" w:color="auto"/>
            <w:bottom w:val="single" w:sz="12" w:space="1" w:color="auto"/>
            <w:right w:val="none" w:sz="0" w:space="0" w:color="auto"/>
          </w:divBdr>
        </w:div>
        <w:div w:id="1520654378">
          <w:marLeft w:val="0"/>
          <w:marRight w:val="0"/>
          <w:marTop w:val="0"/>
          <w:marBottom w:val="0"/>
          <w:divBdr>
            <w:top w:val="none" w:sz="0" w:space="0" w:color="auto"/>
            <w:left w:val="none" w:sz="0" w:space="0" w:color="auto"/>
            <w:bottom w:val="none" w:sz="0" w:space="0" w:color="auto"/>
            <w:right w:val="none" w:sz="0" w:space="0" w:color="auto"/>
          </w:divBdr>
        </w:div>
        <w:div w:id="1763524177">
          <w:marLeft w:val="0"/>
          <w:marRight w:val="0"/>
          <w:marTop w:val="0"/>
          <w:marBottom w:val="0"/>
          <w:divBdr>
            <w:top w:val="none" w:sz="0" w:space="0" w:color="auto"/>
            <w:left w:val="none" w:sz="0" w:space="0" w:color="auto"/>
            <w:bottom w:val="none" w:sz="0" w:space="0" w:color="auto"/>
            <w:right w:val="none" w:sz="0" w:space="0" w:color="auto"/>
          </w:divBdr>
        </w:div>
        <w:div w:id="867110806">
          <w:marLeft w:val="0"/>
          <w:marRight w:val="0"/>
          <w:marTop w:val="0"/>
          <w:marBottom w:val="0"/>
          <w:divBdr>
            <w:top w:val="none" w:sz="0" w:space="0" w:color="auto"/>
            <w:left w:val="none" w:sz="0" w:space="0" w:color="auto"/>
            <w:bottom w:val="none" w:sz="0" w:space="0" w:color="auto"/>
            <w:right w:val="none" w:sz="0" w:space="0" w:color="auto"/>
          </w:divBdr>
        </w:div>
        <w:div w:id="33240470">
          <w:marLeft w:val="0"/>
          <w:marRight w:val="0"/>
          <w:marTop w:val="0"/>
          <w:marBottom w:val="0"/>
          <w:divBdr>
            <w:top w:val="none" w:sz="0" w:space="0" w:color="auto"/>
            <w:left w:val="none" w:sz="0" w:space="0" w:color="auto"/>
            <w:bottom w:val="none" w:sz="0" w:space="0" w:color="auto"/>
            <w:right w:val="none" w:sz="0" w:space="0" w:color="auto"/>
          </w:divBdr>
        </w:div>
        <w:div w:id="1503013409">
          <w:marLeft w:val="0"/>
          <w:marRight w:val="0"/>
          <w:marTop w:val="0"/>
          <w:marBottom w:val="0"/>
          <w:divBdr>
            <w:top w:val="none" w:sz="0" w:space="0" w:color="auto"/>
            <w:left w:val="none" w:sz="0" w:space="0" w:color="auto"/>
            <w:bottom w:val="none" w:sz="0" w:space="0" w:color="auto"/>
            <w:right w:val="none" w:sz="0" w:space="0" w:color="auto"/>
          </w:divBdr>
        </w:div>
        <w:div w:id="1513647892">
          <w:marLeft w:val="0"/>
          <w:marRight w:val="0"/>
          <w:marTop w:val="0"/>
          <w:marBottom w:val="0"/>
          <w:divBdr>
            <w:top w:val="none" w:sz="0" w:space="0" w:color="auto"/>
            <w:left w:val="none" w:sz="0" w:space="0" w:color="auto"/>
            <w:bottom w:val="none" w:sz="0" w:space="0" w:color="auto"/>
            <w:right w:val="none" w:sz="0" w:space="0" w:color="auto"/>
          </w:divBdr>
        </w:div>
        <w:div w:id="1778676403">
          <w:marLeft w:val="0"/>
          <w:marRight w:val="0"/>
          <w:marTop w:val="0"/>
          <w:marBottom w:val="0"/>
          <w:divBdr>
            <w:top w:val="none" w:sz="0" w:space="0" w:color="auto"/>
            <w:left w:val="none" w:sz="0" w:space="0" w:color="auto"/>
            <w:bottom w:val="none" w:sz="0" w:space="0" w:color="auto"/>
            <w:right w:val="none" w:sz="0" w:space="0" w:color="auto"/>
          </w:divBdr>
        </w:div>
        <w:div w:id="1475222340">
          <w:marLeft w:val="0"/>
          <w:marRight w:val="0"/>
          <w:marTop w:val="0"/>
          <w:marBottom w:val="0"/>
          <w:divBdr>
            <w:top w:val="none" w:sz="0" w:space="0" w:color="auto"/>
            <w:left w:val="none" w:sz="0" w:space="0" w:color="auto"/>
            <w:bottom w:val="none" w:sz="0" w:space="0" w:color="auto"/>
            <w:right w:val="none" w:sz="0" w:space="0" w:color="auto"/>
          </w:divBdr>
        </w:div>
        <w:div w:id="244802490">
          <w:marLeft w:val="0"/>
          <w:marRight w:val="0"/>
          <w:marTop w:val="0"/>
          <w:marBottom w:val="0"/>
          <w:divBdr>
            <w:top w:val="none" w:sz="0" w:space="0" w:color="auto"/>
            <w:left w:val="none" w:sz="0" w:space="0" w:color="auto"/>
            <w:bottom w:val="none" w:sz="0" w:space="0" w:color="auto"/>
            <w:right w:val="none" w:sz="0" w:space="0" w:color="auto"/>
          </w:divBdr>
        </w:div>
        <w:div w:id="2025588662">
          <w:marLeft w:val="0"/>
          <w:marRight w:val="0"/>
          <w:marTop w:val="0"/>
          <w:marBottom w:val="0"/>
          <w:divBdr>
            <w:top w:val="none" w:sz="0" w:space="0" w:color="auto"/>
            <w:left w:val="none" w:sz="0" w:space="0" w:color="auto"/>
            <w:bottom w:val="none" w:sz="0" w:space="0" w:color="auto"/>
            <w:right w:val="none" w:sz="0" w:space="0" w:color="auto"/>
          </w:divBdr>
        </w:div>
        <w:div w:id="1257710388">
          <w:marLeft w:val="0"/>
          <w:marRight w:val="0"/>
          <w:marTop w:val="0"/>
          <w:marBottom w:val="0"/>
          <w:divBdr>
            <w:top w:val="none" w:sz="0" w:space="0" w:color="auto"/>
            <w:left w:val="none" w:sz="0" w:space="0" w:color="auto"/>
            <w:bottom w:val="none" w:sz="0" w:space="0" w:color="auto"/>
            <w:right w:val="none" w:sz="0" w:space="0" w:color="auto"/>
          </w:divBdr>
        </w:div>
        <w:div w:id="501240125">
          <w:marLeft w:val="0"/>
          <w:marRight w:val="0"/>
          <w:marTop w:val="0"/>
          <w:marBottom w:val="0"/>
          <w:divBdr>
            <w:top w:val="none" w:sz="0" w:space="0" w:color="auto"/>
            <w:left w:val="none" w:sz="0" w:space="0" w:color="auto"/>
            <w:bottom w:val="none" w:sz="0" w:space="0" w:color="auto"/>
            <w:right w:val="none" w:sz="0" w:space="0" w:color="auto"/>
          </w:divBdr>
        </w:div>
        <w:div w:id="1126968150">
          <w:marLeft w:val="0"/>
          <w:marRight w:val="0"/>
          <w:marTop w:val="0"/>
          <w:marBottom w:val="0"/>
          <w:divBdr>
            <w:top w:val="none" w:sz="0" w:space="0" w:color="auto"/>
            <w:left w:val="none" w:sz="0" w:space="0" w:color="auto"/>
            <w:bottom w:val="none" w:sz="0" w:space="0" w:color="auto"/>
            <w:right w:val="none" w:sz="0" w:space="0" w:color="auto"/>
          </w:divBdr>
        </w:div>
        <w:div w:id="629215535">
          <w:marLeft w:val="0"/>
          <w:marRight w:val="0"/>
          <w:marTop w:val="0"/>
          <w:marBottom w:val="0"/>
          <w:divBdr>
            <w:top w:val="none" w:sz="0" w:space="0" w:color="auto"/>
            <w:left w:val="none" w:sz="0" w:space="0" w:color="auto"/>
            <w:bottom w:val="none" w:sz="0" w:space="0" w:color="auto"/>
            <w:right w:val="none" w:sz="0" w:space="0" w:color="auto"/>
          </w:divBdr>
        </w:div>
        <w:div w:id="1168712867">
          <w:marLeft w:val="0"/>
          <w:marRight w:val="0"/>
          <w:marTop w:val="0"/>
          <w:marBottom w:val="0"/>
          <w:divBdr>
            <w:top w:val="none" w:sz="0" w:space="0" w:color="auto"/>
            <w:left w:val="none" w:sz="0" w:space="0" w:color="auto"/>
            <w:bottom w:val="none" w:sz="0" w:space="0" w:color="auto"/>
            <w:right w:val="none" w:sz="0" w:space="0" w:color="auto"/>
          </w:divBdr>
        </w:div>
        <w:div w:id="117342063">
          <w:marLeft w:val="0"/>
          <w:marRight w:val="0"/>
          <w:marTop w:val="0"/>
          <w:marBottom w:val="0"/>
          <w:divBdr>
            <w:top w:val="none" w:sz="0" w:space="0" w:color="auto"/>
            <w:left w:val="none" w:sz="0" w:space="0" w:color="auto"/>
            <w:bottom w:val="none" w:sz="0" w:space="0" w:color="auto"/>
            <w:right w:val="none" w:sz="0" w:space="0" w:color="auto"/>
          </w:divBdr>
        </w:div>
        <w:div w:id="1886332208">
          <w:marLeft w:val="0"/>
          <w:marRight w:val="0"/>
          <w:marTop w:val="0"/>
          <w:marBottom w:val="0"/>
          <w:divBdr>
            <w:top w:val="none" w:sz="0" w:space="0" w:color="auto"/>
            <w:left w:val="none" w:sz="0" w:space="0" w:color="auto"/>
            <w:bottom w:val="none" w:sz="0" w:space="0" w:color="auto"/>
            <w:right w:val="none" w:sz="0" w:space="0" w:color="auto"/>
          </w:divBdr>
        </w:div>
        <w:div w:id="1054348261">
          <w:marLeft w:val="0"/>
          <w:marRight w:val="0"/>
          <w:marTop w:val="0"/>
          <w:marBottom w:val="0"/>
          <w:divBdr>
            <w:top w:val="none" w:sz="0" w:space="0" w:color="auto"/>
            <w:left w:val="none" w:sz="0" w:space="0" w:color="auto"/>
            <w:bottom w:val="none" w:sz="0" w:space="0" w:color="auto"/>
            <w:right w:val="none" w:sz="0" w:space="0" w:color="auto"/>
          </w:divBdr>
        </w:div>
        <w:div w:id="930509517">
          <w:marLeft w:val="0"/>
          <w:marRight w:val="0"/>
          <w:marTop w:val="0"/>
          <w:marBottom w:val="0"/>
          <w:divBdr>
            <w:top w:val="none" w:sz="0" w:space="0" w:color="auto"/>
            <w:left w:val="none" w:sz="0" w:space="0" w:color="auto"/>
            <w:bottom w:val="none" w:sz="0" w:space="0" w:color="auto"/>
            <w:right w:val="none" w:sz="0" w:space="0" w:color="auto"/>
          </w:divBdr>
        </w:div>
        <w:div w:id="1436242060">
          <w:marLeft w:val="0"/>
          <w:marRight w:val="0"/>
          <w:marTop w:val="0"/>
          <w:marBottom w:val="0"/>
          <w:divBdr>
            <w:top w:val="single" w:sz="6" w:space="0" w:color="808080"/>
            <w:left w:val="none" w:sz="0" w:space="0" w:color="auto"/>
            <w:bottom w:val="single" w:sz="6" w:space="0" w:color="808080"/>
            <w:right w:val="none" w:sz="0" w:space="0" w:color="auto"/>
          </w:divBdr>
          <w:divsChild>
            <w:div w:id="2087604926">
              <w:marLeft w:val="0"/>
              <w:marRight w:val="0"/>
              <w:marTop w:val="0"/>
              <w:marBottom w:val="0"/>
              <w:divBdr>
                <w:top w:val="none" w:sz="0" w:space="0" w:color="auto"/>
                <w:left w:val="none" w:sz="0" w:space="0" w:color="auto"/>
                <w:bottom w:val="none" w:sz="0" w:space="0" w:color="auto"/>
                <w:right w:val="none" w:sz="0" w:space="0" w:color="auto"/>
              </w:divBdr>
            </w:div>
          </w:divsChild>
        </w:div>
        <w:div w:id="1468887764">
          <w:marLeft w:val="0"/>
          <w:marRight w:val="0"/>
          <w:marTop w:val="0"/>
          <w:marBottom w:val="0"/>
          <w:divBdr>
            <w:top w:val="single" w:sz="6" w:space="0" w:color="808080"/>
            <w:left w:val="none" w:sz="0" w:space="0" w:color="auto"/>
            <w:bottom w:val="single" w:sz="6" w:space="0" w:color="808080"/>
            <w:right w:val="none" w:sz="0" w:space="0" w:color="auto"/>
          </w:divBdr>
          <w:divsChild>
            <w:div w:id="566843317">
              <w:marLeft w:val="0"/>
              <w:marRight w:val="0"/>
              <w:marTop w:val="0"/>
              <w:marBottom w:val="0"/>
              <w:divBdr>
                <w:top w:val="none" w:sz="0" w:space="0" w:color="auto"/>
                <w:left w:val="none" w:sz="0" w:space="0" w:color="auto"/>
                <w:bottom w:val="none" w:sz="0" w:space="0" w:color="auto"/>
                <w:right w:val="none" w:sz="0" w:space="0" w:color="auto"/>
              </w:divBdr>
            </w:div>
          </w:divsChild>
        </w:div>
        <w:div w:id="1879276338">
          <w:marLeft w:val="0"/>
          <w:marRight w:val="0"/>
          <w:marTop w:val="0"/>
          <w:marBottom w:val="0"/>
          <w:divBdr>
            <w:top w:val="single" w:sz="6" w:space="0" w:color="808080"/>
            <w:left w:val="none" w:sz="0" w:space="0" w:color="auto"/>
            <w:bottom w:val="single" w:sz="6" w:space="0" w:color="808080"/>
            <w:right w:val="none" w:sz="0" w:space="0" w:color="auto"/>
          </w:divBdr>
          <w:divsChild>
            <w:div w:id="1791631258">
              <w:marLeft w:val="0"/>
              <w:marRight w:val="0"/>
              <w:marTop w:val="0"/>
              <w:marBottom w:val="0"/>
              <w:divBdr>
                <w:top w:val="none" w:sz="0" w:space="0" w:color="auto"/>
                <w:left w:val="none" w:sz="0" w:space="0" w:color="auto"/>
                <w:bottom w:val="none" w:sz="0" w:space="0" w:color="auto"/>
                <w:right w:val="none" w:sz="0" w:space="0" w:color="auto"/>
              </w:divBdr>
            </w:div>
          </w:divsChild>
        </w:div>
        <w:div w:id="1937013262">
          <w:marLeft w:val="0"/>
          <w:marRight w:val="0"/>
          <w:marTop w:val="0"/>
          <w:marBottom w:val="0"/>
          <w:divBdr>
            <w:top w:val="single" w:sz="6" w:space="0" w:color="808080"/>
            <w:left w:val="none" w:sz="0" w:space="0" w:color="auto"/>
            <w:bottom w:val="single" w:sz="6" w:space="0" w:color="808080"/>
            <w:right w:val="none" w:sz="0" w:space="0" w:color="auto"/>
          </w:divBdr>
          <w:divsChild>
            <w:div w:id="1482843963">
              <w:marLeft w:val="0"/>
              <w:marRight w:val="0"/>
              <w:marTop w:val="0"/>
              <w:marBottom w:val="0"/>
              <w:divBdr>
                <w:top w:val="none" w:sz="0" w:space="0" w:color="auto"/>
                <w:left w:val="none" w:sz="0" w:space="0" w:color="auto"/>
                <w:bottom w:val="none" w:sz="0" w:space="0" w:color="auto"/>
                <w:right w:val="none" w:sz="0" w:space="0" w:color="auto"/>
              </w:divBdr>
            </w:div>
          </w:divsChild>
        </w:div>
        <w:div w:id="1000083206">
          <w:marLeft w:val="0"/>
          <w:marRight w:val="0"/>
          <w:marTop w:val="0"/>
          <w:marBottom w:val="0"/>
          <w:divBdr>
            <w:top w:val="single" w:sz="6" w:space="0" w:color="808080"/>
            <w:left w:val="none" w:sz="0" w:space="0" w:color="auto"/>
            <w:bottom w:val="single" w:sz="6" w:space="0" w:color="808080"/>
            <w:right w:val="none" w:sz="0" w:space="0" w:color="auto"/>
          </w:divBdr>
          <w:divsChild>
            <w:div w:id="628559738">
              <w:marLeft w:val="0"/>
              <w:marRight w:val="0"/>
              <w:marTop w:val="0"/>
              <w:marBottom w:val="0"/>
              <w:divBdr>
                <w:top w:val="none" w:sz="0" w:space="0" w:color="auto"/>
                <w:left w:val="none" w:sz="0" w:space="0" w:color="auto"/>
                <w:bottom w:val="none" w:sz="0" w:space="0" w:color="auto"/>
                <w:right w:val="none" w:sz="0" w:space="0" w:color="auto"/>
              </w:divBdr>
            </w:div>
          </w:divsChild>
        </w:div>
        <w:div w:id="521093757">
          <w:marLeft w:val="0"/>
          <w:marRight w:val="0"/>
          <w:marTop w:val="0"/>
          <w:marBottom w:val="0"/>
          <w:divBdr>
            <w:top w:val="single" w:sz="6" w:space="0" w:color="808080"/>
            <w:left w:val="none" w:sz="0" w:space="0" w:color="auto"/>
            <w:bottom w:val="single" w:sz="6" w:space="0" w:color="808080"/>
            <w:right w:val="none" w:sz="0" w:space="0" w:color="auto"/>
          </w:divBdr>
          <w:divsChild>
            <w:div w:id="1402095081">
              <w:marLeft w:val="0"/>
              <w:marRight w:val="0"/>
              <w:marTop w:val="0"/>
              <w:marBottom w:val="0"/>
              <w:divBdr>
                <w:top w:val="none" w:sz="0" w:space="0" w:color="auto"/>
                <w:left w:val="none" w:sz="0" w:space="0" w:color="auto"/>
                <w:bottom w:val="none" w:sz="0" w:space="0" w:color="auto"/>
                <w:right w:val="none" w:sz="0" w:space="0" w:color="auto"/>
              </w:divBdr>
            </w:div>
          </w:divsChild>
        </w:div>
        <w:div w:id="361445727">
          <w:marLeft w:val="0"/>
          <w:marRight w:val="0"/>
          <w:marTop w:val="0"/>
          <w:marBottom w:val="0"/>
          <w:divBdr>
            <w:top w:val="single" w:sz="6" w:space="0" w:color="808080"/>
            <w:left w:val="none" w:sz="0" w:space="0" w:color="auto"/>
            <w:bottom w:val="single" w:sz="6" w:space="0" w:color="808080"/>
            <w:right w:val="none" w:sz="0" w:space="0" w:color="auto"/>
          </w:divBdr>
          <w:divsChild>
            <w:div w:id="1650864672">
              <w:marLeft w:val="0"/>
              <w:marRight w:val="0"/>
              <w:marTop w:val="0"/>
              <w:marBottom w:val="0"/>
              <w:divBdr>
                <w:top w:val="none" w:sz="0" w:space="0" w:color="auto"/>
                <w:left w:val="none" w:sz="0" w:space="0" w:color="auto"/>
                <w:bottom w:val="none" w:sz="0" w:space="0" w:color="auto"/>
                <w:right w:val="none" w:sz="0" w:space="0" w:color="auto"/>
              </w:divBdr>
            </w:div>
          </w:divsChild>
        </w:div>
        <w:div w:id="1025717317">
          <w:marLeft w:val="0"/>
          <w:marRight w:val="0"/>
          <w:marTop w:val="0"/>
          <w:marBottom w:val="0"/>
          <w:divBdr>
            <w:top w:val="single" w:sz="6" w:space="0" w:color="808080"/>
            <w:left w:val="none" w:sz="0" w:space="0" w:color="auto"/>
            <w:bottom w:val="single" w:sz="6" w:space="0" w:color="808080"/>
            <w:right w:val="none" w:sz="0" w:space="0" w:color="auto"/>
          </w:divBdr>
          <w:divsChild>
            <w:div w:id="2075661872">
              <w:marLeft w:val="0"/>
              <w:marRight w:val="0"/>
              <w:marTop w:val="0"/>
              <w:marBottom w:val="0"/>
              <w:divBdr>
                <w:top w:val="none" w:sz="0" w:space="0" w:color="auto"/>
                <w:left w:val="none" w:sz="0" w:space="0" w:color="auto"/>
                <w:bottom w:val="none" w:sz="0" w:space="0" w:color="auto"/>
                <w:right w:val="none" w:sz="0" w:space="0" w:color="auto"/>
              </w:divBdr>
            </w:div>
          </w:divsChild>
        </w:div>
        <w:div w:id="382948155">
          <w:marLeft w:val="0"/>
          <w:marRight w:val="0"/>
          <w:marTop w:val="0"/>
          <w:marBottom w:val="0"/>
          <w:divBdr>
            <w:top w:val="single" w:sz="6" w:space="0" w:color="808080"/>
            <w:left w:val="none" w:sz="0" w:space="0" w:color="auto"/>
            <w:bottom w:val="single" w:sz="6" w:space="0" w:color="808080"/>
            <w:right w:val="none" w:sz="0" w:space="0" w:color="auto"/>
          </w:divBdr>
          <w:divsChild>
            <w:div w:id="1179392306">
              <w:marLeft w:val="0"/>
              <w:marRight w:val="0"/>
              <w:marTop w:val="0"/>
              <w:marBottom w:val="0"/>
              <w:divBdr>
                <w:top w:val="none" w:sz="0" w:space="0" w:color="auto"/>
                <w:left w:val="none" w:sz="0" w:space="0" w:color="auto"/>
                <w:bottom w:val="none" w:sz="0" w:space="0" w:color="auto"/>
                <w:right w:val="none" w:sz="0" w:space="0" w:color="auto"/>
              </w:divBdr>
            </w:div>
          </w:divsChild>
        </w:div>
        <w:div w:id="1972991">
          <w:marLeft w:val="0"/>
          <w:marRight w:val="0"/>
          <w:marTop w:val="0"/>
          <w:marBottom w:val="0"/>
          <w:divBdr>
            <w:top w:val="single" w:sz="6" w:space="0" w:color="808080"/>
            <w:left w:val="none" w:sz="0" w:space="0" w:color="auto"/>
            <w:bottom w:val="single" w:sz="6" w:space="0" w:color="808080"/>
            <w:right w:val="none" w:sz="0" w:space="0" w:color="auto"/>
          </w:divBdr>
          <w:divsChild>
            <w:div w:id="353115999">
              <w:marLeft w:val="0"/>
              <w:marRight w:val="0"/>
              <w:marTop w:val="0"/>
              <w:marBottom w:val="0"/>
              <w:divBdr>
                <w:top w:val="none" w:sz="0" w:space="0" w:color="auto"/>
                <w:left w:val="none" w:sz="0" w:space="0" w:color="auto"/>
                <w:bottom w:val="none" w:sz="0" w:space="0" w:color="auto"/>
                <w:right w:val="none" w:sz="0" w:space="0" w:color="auto"/>
              </w:divBdr>
            </w:div>
          </w:divsChild>
        </w:div>
        <w:div w:id="545024635">
          <w:marLeft w:val="0"/>
          <w:marRight w:val="0"/>
          <w:marTop w:val="0"/>
          <w:marBottom w:val="0"/>
          <w:divBdr>
            <w:top w:val="single" w:sz="6" w:space="0" w:color="808080"/>
            <w:left w:val="none" w:sz="0" w:space="0" w:color="auto"/>
            <w:bottom w:val="single" w:sz="6" w:space="0" w:color="808080"/>
            <w:right w:val="none" w:sz="0" w:space="0" w:color="auto"/>
          </w:divBdr>
          <w:divsChild>
            <w:div w:id="687754032">
              <w:marLeft w:val="0"/>
              <w:marRight w:val="0"/>
              <w:marTop w:val="0"/>
              <w:marBottom w:val="0"/>
              <w:divBdr>
                <w:top w:val="none" w:sz="0" w:space="0" w:color="auto"/>
                <w:left w:val="none" w:sz="0" w:space="0" w:color="auto"/>
                <w:bottom w:val="none" w:sz="0" w:space="0" w:color="auto"/>
                <w:right w:val="none" w:sz="0" w:space="0" w:color="auto"/>
              </w:divBdr>
            </w:div>
          </w:divsChild>
        </w:div>
        <w:div w:id="1799061003">
          <w:marLeft w:val="0"/>
          <w:marRight w:val="0"/>
          <w:marTop w:val="0"/>
          <w:marBottom w:val="0"/>
          <w:divBdr>
            <w:top w:val="single" w:sz="6" w:space="0" w:color="808080"/>
            <w:left w:val="none" w:sz="0" w:space="0" w:color="auto"/>
            <w:bottom w:val="single" w:sz="6" w:space="0" w:color="808080"/>
            <w:right w:val="none" w:sz="0" w:space="0" w:color="auto"/>
          </w:divBdr>
          <w:divsChild>
            <w:div w:id="4871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rte\" TargetMode="External"/><Relationship Id="rId13" Type="http://schemas.openxmlformats.org/officeDocument/2006/relationships/hyperlink" Target="http://krasnoozernoe.spblenobl.ru" TargetMode="External"/><Relationship Id="rId18" Type="http://schemas.openxmlformats.org/officeDocument/2006/relationships/hyperlink" Target="mailto:mfcprioz@gmail.com" TargetMode="External"/><Relationship Id="rId3" Type="http://schemas.openxmlformats.org/officeDocument/2006/relationships/webSettings" Target="webSettings.xml"/><Relationship Id="rId21" Type="http://schemas.openxmlformats.org/officeDocument/2006/relationships/hyperlink" Target="mailto:mfcvyborg@gmail.com" TargetMode="External"/><Relationship Id="rId7" Type="http://schemas.openxmlformats.org/officeDocument/2006/relationships/hyperlink" Target="file:///C:\Users\User\rte\" TargetMode="External"/><Relationship Id="rId12" Type="http://schemas.openxmlformats.org/officeDocument/2006/relationships/hyperlink" Target="garantf1://7929266.1239" TargetMode="External"/><Relationship Id="rId17" Type="http://schemas.openxmlformats.org/officeDocument/2006/relationships/hyperlink" Target="mailto:mfcvsev@gmail.com" TargetMode="External"/><Relationship Id="rId2" Type="http://schemas.openxmlformats.org/officeDocument/2006/relationships/settings" Target="settings.xml"/><Relationship Id="rId16" Type="http://schemas.openxmlformats.org/officeDocument/2006/relationships/hyperlink" Target="garantf1://12084522.21" TargetMode="External"/><Relationship Id="rId20" Type="http://schemas.openxmlformats.org/officeDocument/2006/relationships/hyperlink" Target="mailto:mfcvolosovo@gmail.com" TargetMode="External"/><Relationship Id="rId1" Type="http://schemas.openxmlformats.org/officeDocument/2006/relationships/styles" Target="styles.xml"/><Relationship Id="rId6" Type="http://schemas.openxmlformats.org/officeDocument/2006/relationships/hyperlink" Target="file:///C:\Users\User\rte\" TargetMode="Externa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hyperlink" Target="http://krasnoozernoe.spblenobl.ru" TargetMode="External"/><Relationship Id="rId15" Type="http://schemas.openxmlformats.org/officeDocument/2006/relationships/hyperlink" Target="consultantplus://offline/ref=7CCB367AE770E52F4C3688A94DB6563082F0051728BEE69FE36291BE89AC3456182A703CeCI" TargetMode="External"/><Relationship Id="rId23" Type="http://schemas.openxmlformats.org/officeDocument/2006/relationships/fontTable" Target="fontTable.xml"/><Relationship Id="rId10" Type="http://schemas.openxmlformats.org/officeDocument/2006/relationships/hyperlink" Target="file:///C:\Users\User\rte\" TargetMode="External"/><Relationship Id="rId19" Type="http://schemas.openxmlformats.org/officeDocument/2006/relationships/hyperlink" Target="mailto:mfctosno@gmail.com" TargetMode="External"/><Relationship Id="rId4" Type="http://schemas.openxmlformats.org/officeDocument/2006/relationships/image" Target="media/image1.jpeg"/><Relationship Id="rId9" Type="http://schemas.openxmlformats.org/officeDocument/2006/relationships/hyperlink" Target="file:///C:\Users\User\rte\" TargetMode="External"/><Relationship Id="rId14" Type="http://schemas.openxmlformats.org/officeDocument/2006/relationships/hyperlink" Target="consultantplus://offline/ref=F92924E1D0BBF555DA90A35BB410BC018BB19B130208211FEFE812C19E0CA255CCA0BBH6s4N" TargetMode="External"/><Relationship Id="rId22"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10643</Words>
  <Characters>60666</Characters>
  <Application>Microsoft Office Word</Application>
  <DocSecurity>0</DocSecurity>
  <Lines>505</Lines>
  <Paragraphs>142</Paragraphs>
  <ScaleCrop>false</ScaleCrop>
  <Company>SPecialiST RePack</Company>
  <LinksUpToDate>false</LinksUpToDate>
  <CharactersWithSpaces>71167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2017-03-24T12:40:00Z</dcterms:created>
  <dcterms:modified xsi:type="dcterms:W3CDTF">2017-10-06T08:37:00Z</dcterms:modified>
</cp:coreProperties>
</file>